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83"/>
        <w:rPr>
          <w:rFonts w:ascii="Times New Roman"/>
        </w:rPr>
      </w:pPr>
    </w:p>
    <w:p>
      <w:pPr>
        <w:pStyle w:val="BodyText"/>
        <w:spacing w:line="297" w:lineRule="auto"/>
        <w:ind w:left="124" w:right="2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407273</wp:posOffset>
                </wp:positionH>
                <wp:positionV relativeFrom="paragraph">
                  <wp:posOffset>-4554875</wp:posOffset>
                </wp:positionV>
                <wp:extent cx="6955790" cy="446278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955790" cy="4462780"/>
                          <a:chExt cx="6955790" cy="44627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888527"/>
                            <a:ext cx="6955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5790" h="1318260">
                                <a:moveTo>
                                  <a:pt x="6955202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955202" y="0"/>
                                </a:lnTo>
                                <a:lnTo>
                                  <a:pt x="6955202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477601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477601" y="268700"/>
                            <a:ext cx="34778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7895" h="2620010">
                                <a:moveTo>
                                  <a:pt x="3477601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477601" y="0"/>
                                </a:lnTo>
                                <a:lnTo>
                                  <a:pt x="3477601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335364" y="1369342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6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1762061" y="320370"/>
                                </a:lnTo>
                                <a:lnTo>
                                  <a:pt x="1762061" y="315201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61" y="5168"/>
                                </a:lnTo>
                                <a:lnTo>
                                  <a:pt x="17620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511306" y="763308"/>
                            <a:ext cx="1423035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ANDI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LEFOR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Natural</w:t>
                                </w:r>
                                <w:r>
                                  <w:rPr>
                                    <w:color w:val="FFFFFF"/>
                                    <w:spacing w:val="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Resources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333033" y="1859626"/>
                            <a:ext cx="1779905" cy="494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602.916.5342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602.916.5999</w:t>
                              </w:r>
                            </w:p>
                            <w:p>
                              <w:pPr>
                                <w:spacing w:before="11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alefor@fennemorelaw.com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211734" y="3317162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878963" y="3482163"/>
                            <a:ext cx="3213735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Tell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me,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what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plan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with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one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wild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precious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life?</w:t>
                              </w:r>
                            </w:p>
                            <w:p>
                              <w:pPr>
                                <w:spacing w:before="89"/>
                                <w:ind w:left="1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Mary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Oliver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29182" y="4274578"/>
                            <a:ext cx="880744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8100"/>
                                  <w:sz w:val="24"/>
                                </w:rPr>
                                <w:t>ANDI</w:t>
                              </w:r>
                              <w:r>
                                <w:rPr>
                                  <w:b/>
                                  <w:color w:val="FF8100"/>
                                  <w:spacing w:val="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8100"/>
                                  <w:spacing w:val="-4"/>
                                  <w:sz w:val="24"/>
                                </w:rPr>
                                <w:t>LEFOR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299240" y="3317162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068745pt;margin-top:-358.651581pt;width:547.7pt;height:351.4pt;mso-position-horizontal-relative:page;mso-position-vertical-relative:paragraph;z-index:15728640" id="docshapegroup1" coordorigin="641,-7173" coordsize="10954,7028">
                <v:rect style="position:absolute;left:641;top:-2625;width:10954;height:2076" id="docshape2" filled="true" fillcolor="#002e6d" stroked="false">
                  <v:fill type="solid"/>
                </v:rect>
                <v:shape style="position:absolute;left:641;top:-7174;width:2165;height:424" type="#_x0000_t75" id="docshape3" href="https://www.fennemorelaw.com/" stroked="false">
                  <v:imagedata r:id="rId5" o:title=""/>
                </v:shape>
                <v:shape style="position:absolute;left:641;top:-6750;width:5477;height:4126" type="#_x0000_t75" id="docshape4" stroked="false">
                  <v:imagedata r:id="rId7" o:title=""/>
                </v:shape>
                <v:rect style="position:absolute;left:6117;top:-6750;width:5477;height:4126" id="docshape5" filled="true" fillcolor="#262424" stroked="false">
                  <v:fill type="solid"/>
                </v:rect>
                <v:shape style="position:absolute;left:7468;top:-5017;width:2775;height:505" id="docshape6" coordorigin="7469,-5017" coordsize="2775,505" path="m10244,-4520l7469,-4520,7469,-4512,10244,-4512,10244,-4520xm10244,-5017l7469,-5017,7469,-5008,10244,-5008,10244,-5017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745;top:-5971;width:2241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ANDI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LEFOR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Natural</w:t>
                          </w:r>
                          <w:r>
                            <w:rPr>
                              <w:color w:val="FFFFFF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Resources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465;top:-4245;width:2803;height:778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602.916.5342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602.916.5999</w:t>
                        </w:r>
                      </w:p>
                      <w:p>
                        <w:pPr>
                          <w:spacing w:before="11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alefor@fennemorelaw.com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-1950;width:752;height:1786" type="#_x0000_t202" id="docshape9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600;top:-1690;width:5061;height:485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Tell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me,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what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plan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do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with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your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one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wild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precious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life?</w:t>
                        </w:r>
                      </w:p>
                      <w:p>
                        <w:pPr>
                          <w:spacing w:before="89"/>
                          <w:ind w:left="1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Mary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Oliver</w:t>
                        </w:r>
                      </w:p>
                    </w:txbxContent>
                  </v:textbox>
                  <w10:wrap type="none"/>
                </v:shape>
                <v:shape style="position:absolute;left:844;top:-442;width:1387;height:296" type="#_x0000_t202" id="docshape11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8100"/>
                            <w:sz w:val="24"/>
                          </w:rPr>
                          <w:t>ANDI</w:t>
                        </w:r>
                        <w:r>
                          <w:rPr>
                            <w:b/>
                            <w:color w:val="FF8100"/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8100"/>
                            <w:spacing w:val="-4"/>
                            <w:sz w:val="24"/>
                          </w:rPr>
                          <w:t>LEFOR</w:t>
                        </w:r>
                      </w:p>
                    </w:txbxContent>
                  </v:textbox>
                  <w10:wrap type="none"/>
                </v:shape>
                <v:shape style="position:absolute;left:8986;top:-1950;width:725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6E6158"/>
        </w:rPr>
        <w:t>Andi Lefor is an Associate attorney who works in our firm’s Natural Resources, Energy and Environmental Law</w:t>
      </w:r>
      <w:r>
        <w:rPr>
          <w:color w:val="6E6158"/>
          <w:spacing w:val="80"/>
        </w:rPr>
        <w:t> </w:t>
      </w:r>
      <w:r>
        <w:rPr>
          <w:color w:val="6E6158"/>
        </w:rPr>
        <w:t>practice</w:t>
      </w:r>
      <w:r>
        <w:rPr>
          <w:color w:val="6E6158"/>
          <w:spacing w:val="15"/>
        </w:rPr>
        <w:t> </w:t>
      </w:r>
      <w:r>
        <w:rPr>
          <w:color w:val="6E6158"/>
        </w:rPr>
        <w:t>group</w:t>
      </w:r>
      <w:r>
        <w:rPr>
          <w:color w:val="6E6158"/>
          <w:spacing w:val="15"/>
        </w:rPr>
        <w:t> </w:t>
      </w:r>
      <w:r>
        <w:rPr>
          <w:color w:val="6E6158"/>
        </w:rPr>
        <w:t>from</w:t>
      </w:r>
      <w:r>
        <w:rPr>
          <w:color w:val="6E6158"/>
          <w:spacing w:val="15"/>
        </w:rPr>
        <w:t> </w:t>
      </w:r>
      <w:r>
        <w:rPr>
          <w:color w:val="6E6158"/>
        </w:rPr>
        <w:t>the</w:t>
      </w:r>
      <w:r>
        <w:rPr>
          <w:color w:val="6E6158"/>
          <w:spacing w:val="15"/>
        </w:rPr>
        <w:t> </w:t>
      </w:r>
      <w:r>
        <w:rPr>
          <w:color w:val="6E6158"/>
        </w:rPr>
        <w:t>Phoenix</w:t>
      </w:r>
      <w:r>
        <w:rPr>
          <w:color w:val="6E6158"/>
          <w:spacing w:val="15"/>
        </w:rPr>
        <w:t> </w:t>
      </w:r>
      <w:r>
        <w:rPr>
          <w:color w:val="6E6158"/>
        </w:rPr>
        <w:t>office.</w:t>
      </w:r>
      <w:r>
        <w:rPr>
          <w:color w:val="6E6158"/>
          <w:spacing w:val="15"/>
        </w:rPr>
        <w:t> </w:t>
      </w:r>
      <w:r>
        <w:rPr>
          <w:color w:val="6E6158"/>
        </w:rPr>
        <w:t>Her</w:t>
      </w:r>
      <w:r>
        <w:rPr>
          <w:color w:val="6E6158"/>
          <w:spacing w:val="15"/>
        </w:rPr>
        <w:t> </w:t>
      </w:r>
      <w:r>
        <w:rPr>
          <w:color w:val="6E6158"/>
        </w:rPr>
        <w:t>practice</w:t>
      </w:r>
      <w:r>
        <w:rPr>
          <w:color w:val="6E6158"/>
          <w:spacing w:val="15"/>
        </w:rPr>
        <w:t> </w:t>
      </w:r>
      <w:r>
        <w:rPr>
          <w:color w:val="6E6158"/>
        </w:rPr>
        <w:t>focuses</w:t>
      </w:r>
      <w:r>
        <w:rPr>
          <w:color w:val="6E6158"/>
          <w:spacing w:val="15"/>
        </w:rPr>
        <w:t> </w:t>
      </w:r>
      <w:r>
        <w:rPr>
          <w:color w:val="6E6158"/>
        </w:rPr>
        <w:t>on</w:t>
      </w:r>
      <w:r>
        <w:rPr>
          <w:color w:val="6E6158"/>
          <w:spacing w:val="15"/>
        </w:rPr>
        <w:t> </w:t>
      </w:r>
      <w:r>
        <w:rPr>
          <w:color w:val="6E6158"/>
        </w:rPr>
        <w:t>regulatory</w:t>
      </w:r>
      <w:r>
        <w:rPr>
          <w:color w:val="6E6158"/>
          <w:spacing w:val="15"/>
        </w:rPr>
        <w:t> </w:t>
      </w:r>
      <w:r>
        <w:rPr>
          <w:color w:val="6E6158"/>
        </w:rPr>
        <w:t>matters</w:t>
      </w:r>
      <w:r>
        <w:rPr>
          <w:color w:val="6E6158"/>
          <w:spacing w:val="15"/>
        </w:rPr>
        <w:t> </w:t>
      </w:r>
      <w:r>
        <w:rPr>
          <w:color w:val="6E6158"/>
        </w:rPr>
        <w:t>related</w:t>
      </w:r>
      <w:r>
        <w:rPr>
          <w:color w:val="6E6158"/>
          <w:spacing w:val="15"/>
        </w:rPr>
        <w:t> </w:t>
      </w:r>
      <w:r>
        <w:rPr>
          <w:color w:val="6E6158"/>
        </w:rPr>
        <w:t>to</w:t>
      </w:r>
      <w:r>
        <w:rPr>
          <w:color w:val="6E6158"/>
          <w:spacing w:val="15"/>
        </w:rPr>
        <w:t> </w:t>
      </w:r>
      <w:r>
        <w:rPr>
          <w:color w:val="6E6158"/>
        </w:rPr>
        <w:t>water</w:t>
      </w:r>
      <w:r>
        <w:rPr>
          <w:color w:val="6E6158"/>
          <w:spacing w:val="15"/>
        </w:rPr>
        <w:t> </w:t>
      </w:r>
      <w:r>
        <w:rPr>
          <w:color w:val="6E6158"/>
        </w:rPr>
        <w:t>law</w:t>
      </w:r>
      <w:r>
        <w:rPr>
          <w:color w:val="6E6158"/>
          <w:spacing w:val="15"/>
        </w:rPr>
        <w:t> </w:t>
      </w:r>
      <w:r>
        <w:rPr>
          <w:color w:val="6E6158"/>
        </w:rPr>
        <w:t>issues in the American West.</w:t>
      </w:r>
    </w:p>
    <w:p>
      <w:pPr>
        <w:pStyle w:val="BodyText"/>
        <w:spacing w:line="295" w:lineRule="auto" w:before="191"/>
        <w:ind w:left="124" w:right="292"/>
      </w:pPr>
      <w:r>
        <w:rPr>
          <w:color w:val="6E6158"/>
        </w:rPr>
        <w:t>Andi’s previous experience includes representing business owners and employers in commercial litigation and</w:t>
      </w:r>
      <w:r>
        <w:rPr>
          <w:color w:val="6E6158"/>
          <w:spacing w:val="80"/>
        </w:rPr>
        <w:t> </w:t>
      </w:r>
      <w:r>
        <w:rPr>
          <w:color w:val="6E6158"/>
        </w:rPr>
        <w:t>transactional matters, concentrating on researching and drafting motions and pleadings. She led the discovery</w:t>
      </w:r>
      <w:r>
        <w:rPr>
          <w:color w:val="6E6158"/>
          <w:spacing w:val="80"/>
        </w:rPr>
        <w:t> </w:t>
      </w:r>
      <w:r>
        <w:rPr>
          <w:color w:val="6E6158"/>
        </w:rPr>
        <w:t>process</w:t>
      </w:r>
      <w:r>
        <w:rPr>
          <w:color w:val="6E6158"/>
          <w:spacing w:val="29"/>
        </w:rPr>
        <w:t> </w:t>
      </w:r>
      <w:r>
        <w:rPr>
          <w:color w:val="6E6158"/>
        </w:rPr>
        <w:t>for</w:t>
      </w:r>
      <w:r>
        <w:rPr>
          <w:color w:val="6E6158"/>
          <w:spacing w:val="29"/>
        </w:rPr>
        <w:t> </w:t>
      </w:r>
      <w:r>
        <w:rPr>
          <w:color w:val="6E6158"/>
        </w:rPr>
        <w:t>several</w:t>
      </w:r>
      <w:r>
        <w:rPr>
          <w:color w:val="6E6158"/>
          <w:spacing w:val="29"/>
        </w:rPr>
        <w:t> </w:t>
      </w:r>
      <w:r>
        <w:rPr>
          <w:color w:val="6E6158"/>
        </w:rPr>
        <w:t>cases,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also</w:t>
      </w:r>
      <w:r>
        <w:rPr>
          <w:color w:val="6E6158"/>
          <w:spacing w:val="29"/>
        </w:rPr>
        <w:t> </w:t>
      </w:r>
      <w:r>
        <w:rPr>
          <w:color w:val="6E6158"/>
        </w:rPr>
        <w:t>worked</w:t>
      </w:r>
      <w:r>
        <w:rPr>
          <w:color w:val="6E6158"/>
          <w:spacing w:val="29"/>
        </w:rPr>
        <w:t> </w:t>
      </w:r>
      <w:r>
        <w:rPr>
          <w:color w:val="6E6158"/>
        </w:rPr>
        <w:t>on</w:t>
      </w:r>
      <w:r>
        <w:rPr>
          <w:color w:val="6E6158"/>
          <w:spacing w:val="29"/>
        </w:rPr>
        <w:t> </w:t>
      </w:r>
      <w:r>
        <w:rPr>
          <w:color w:val="6E6158"/>
        </w:rPr>
        <w:t>transactional</w:t>
      </w:r>
      <w:r>
        <w:rPr>
          <w:color w:val="6E6158"/>
          <w:spacing w:val="29"/>
        </w:rPr>
        <w:t> </w:t>
      </w:r>
      <w:r>
        <w:rPr>
          <w:color w:val="6E6158"/>
        </w:rPr>
        <w:t>matters</w:t>
      </w:r>
      <w:r>
        <w:rPr>
          <w:color w:val="6E6158"/>
          <w:spacing w:val="29"/>
        </w:rPr>
        <w:t> </w:t>
      </w:r>
      <w:r>
        <w:rPr>
          <w:color w:val="6E6158"/>
        </w:rPr>
        <w:t>for</w:t>
      </w:r>
      <w:r>
        <w:rPr>
          <w:color w:val="6E6158"/>
          <w:spacing w:val="29"/>
        </w:rPr>
        <w:t> </w:t>
      </w:r>
      <w:r>
        <w:rPr>
          <w:color w:val="6E6158"/>
        </w:rPr>
        <w:t>her</w:t>
      </w:r>
      <w:r>
        <w:rPr>
          <w:color w:val="6E6158"/>
          <w:spacing w:val="29"/>
        </w:rPr>
        <w:t> </w:t>
      </w:r>
      <w:r>
        <w:rPr>
          <w:color w:val="6E6158"/>
        </w:rPr>
        <w:t>clients,</w:t>
      </w:r>
      <w:r>
        <w:rPr>
          <w:color w:val="6E6158"/>
          <w:spacing w:val="29"/>
        </w:rPr>
        <w:t> </w:t>
      </w:r>
      <w:r>
        <w:rPr>
          <w:color w:val="6E6158"/>
        </w:rPr>
        <w:t>including</w:t>
      </w:r>
      <w:r>
        <w:rPr>
          <w:color w:val="6E6158"/>
          <w:spacing w:val="29"/>
        </w:rPr>
        <w:t> </w:t>
      </w:r>
      <w:r>
        <w:rPr>
          <w:color w:val="6E6158"/>
        </w:rPr>
        <w:t>revising agreements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assisting</w:t>
      </w:r>
      <w:r>
        <w:rPr>
          <w:color w:val="6E6158"/>
          <w:spacing w:val="34"/>
        </w:rPr>
        <w:t> </w:t>
      </w:r>
      <w:r>
        <w:rPr>
          <w:color w:val="6E6158"/>
        </w:rPr>
        <w:t>with</w:t>
      </w:r>
      <w:r>
        <w:rPr>
          <w:color w:val="6E6158"/>
          <w:spacing w:val="34"/>
        </w:rPr>
        <w:t> </w:t>
      </w:r>
      <w:r>
        <w:rPr>
          <w:color w:val="6E6158"/>
        </w:rPr>
        <w:t>compliance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policy</w:t>
      </w:r>
      <w:r>
        <w:rPr>
          <w:color w:val="6E6158"/>
          <w:spacing w:val="34"/>
        </w:rPr>
        <w:t> </w:t>
      </w:r>
      <w:r>
        <w:rPr>
          <w:color w:val="6E6158"/>
        </w:rPr>
        <w:t>issues</w:t>
      </w:r>
      <w:r>
        <w:rPr>
          <w:color w:val="6E6158"/>
          <w:spacing w:val="34"/>
        </w:rPr>
        <w:t> </w:t>
      </w:r>
      <w:r>
        <w:rPr>
          <w:color w:val="6E6158"/>
        </w:rPr>
        <w:t>for</w:t>
      </w:r>
      <w:r>
        <w:rPr>
          <w:color w:val="6E6158"/>
          <w:spacing w:val="34"/>
        </w:rPr>
        <w:t> </w:t>
      </w:r>
      <w:r>
        <w:rPr>
          <w:color w:val="6E6158"/>
        </w:rPr>
        <w:t>a</w:t>
      </w:r>
      <w:r>
        <w:rPr>
          <w:color w:val="6E6158"/>
          <w:spacing w:val="34"/>
        </w:rPr>
        <w:t> </w:t>
      </w:r>
      <w:r>
        <w:rPr>
          <w:color w:val="6E6158"/>
        </w:rPr>
        <w:t>national</w:t>
      </w:r>
      <w:r>
        <w:rPr>
          <w:color w:val="6E6158"/>
          <w:spacing w:val="34"/>
        </w:rPr>
        <w:t> </w:t>
      </w:r>
      <w:r>
        <w:rPr>
          <w:color w:val="6E6158"/>
        </w:rPr>
        <w:t>corporation.</w:t>
      </w:r>
    </w:p>
    <w:p>
      <w:pPr>
        <w:pStyle w:val="BodyText"/>
        <w:spacing w:line="302" w:lineRule="auto" w:before="197"/>
        <w:ind w:left="124" w:right="368"/>
        <w:jc w:val="both"/>
      </w:pPr>
      <w:r>
        <w:rPr>
          <w:color w:val="6E6158"/>
        </w:rPr>
        <w:t>Born and raised in Dickinson, North Dakota, Andi watched her father be active in the community – serving on hospital</w:t>
      </w:r>
      <w:r>
        <w:rPr>
          <w:color w:val="6E6158"/>
          <w:spacing w:val="15"/>
        </w:rPr>
        <w:t> </w:t>
      </w:r>
      <w:r>
        <w:rPr>
          <w:color w:val="6E6158"/>
        </w:rPr>
        <w:t>boards,</w:t>
      </w:r>
      <w:r>
        <w:rPr>
          <w:color w:val="6E6158"/>
          <w:spacing w:val="15"/>
        </w:rPr>
        <w:t> </w:t>
      </w:r>
      <w:r>
        <w:rPr>
          <w:color w:val="6E6158"/>
        </w:rPr>
        <w:t>in</w:t>
      </w:r>
      <w:r>
        <w:rPr>
          <w:color w:val="6E6158"/>
          <w:spacing w:val="15"/>
        </w:rPr>
        <w:t> </w:t>
      </w:r>
      <w:r>
        <w:rPr>
          <w:color w:val="6E6158"/>
        </w:rPr>
        <w:t>the</w:t>
      </w:r>
      <w:r>
        <w:rPr>
          <w:color w:val="6E6158"/>
          <w:spacing w:val="15"/>
        </w:rPr>
        <w:t> </w:t>
      </w:r>
      <w:r>
        <w:rPr>
          <w:color w:val="6E6158"/>
        </w:rPr>
        <w:t>state</w:t>
      </w:r>
      <w:r>
        <w:rPr>
          <w:color w:val="6E6158"/>
          <w:spacing w:val="15"/>
        </w:rPr>
        <w:t> </w:t>
      </w:r>
      <w:r>
        <w:rPr>
          <w:color w:val="6E6158"/>
        </w:rPr>
        <w:t>legislature,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more</w:t>
      </w:r>
      <w:r>
        <w:rPr>
          <w:color w:val="6E6158"/>
          <w:spacing w:val="15"/>
        </w:rPr>
        <w:t> </w:t>
      </w:r>
      <w:r>
        <w:rPr>
          <w:color w:val="6E6158"/>
        </w:rPr>
        <w:t>–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service</w:t>
      </w:r>
      <w:r>
        <w:rPr>
          <w:color w:val="6E6158"/>
          <w:spacing w:val="15"/>
        </w:rPr>
        <w:t> </w:t>
      </w:r>
      <w:r>
        <w:rPr>
          <w:color w:val="6E6158"/>
        </w:rPr>
        <w:t>to</w:t>
      </w:r>
      <w:r>
        <w:rPr>
          <w:color w:val="6E6158"/>
          <w:spacing w:val="15"/>
        </w:rPr>
        <w:t> </w:t>
      </w:r>
      <w:r>
        <w:rPr>
          <w:color w:val="6E6158"/>
        </w:rPr>
        <w:t>others</w:t>
      </w:r>
      <w:r>
        <w:rPr>
          <w:color w:val="6E6158"/>
          <w:spacing w:val="15"/>
        </w:rPr>
        <w:t> </w:t>
      </w:r>
      <w:r>
        <w:rPr>
          <w:color w:val="6E6158"/>
        </w:rPr>
        <w:t>is</w:t>
      </w:r>
      <w:r>
        <w:rPr>
          <w:color w:val="6E6158"/>
          <w:spacing w:val="15"/>
        </w:rPr>
        <w:t> </w:t>
      </w:r>
      <w:r>
        <w:rPr>
          <w:color w:val="6E6158"/>
        </w:rPr>
        <w:t>to</w:t>
      </w:r>
      <w:r>
        <w:rPr>
          <w:color w:val="6E6158"/>
          <w:spacing w:val="15"/>
        </w:rPr>
        <w:t> </w:t>
      </w:r>
      <w:r>
        <w:rPr>
          <w:color w:val="6E6158"/>
        </w:rPr>
        <w:t>this</w:t>
      </w:r>
      <w:r>
        <w:rPr>
          <w:color w:val="6E6158"/>
          <w:spacing w:val="15"/>
        </w:rPr>
        <w:t> </w:t>
      </w:r>
      <w:r>
        <w:rPr>
          <w:color w:val="6E6158"/>
        </w:rPr>
        <w:t>day</w:t>
      </w:r>
      <w:r>
        <w:rPr>
          <w:color w:val="6E6158"/>
          <w:spacing w:val="15"/>
        </w:rPr>
        <w:t> </w:t>
      </w:r>
      <w:r>
        <w:rPr>
          <w:color w:val="6E6158"/>
        </w:rPr>
        <w:t>ingrained</w:t>
      </w:r>
      <w:r>
        <w:rPr>
          <w:color w:val="6E6158"/>
          <w:spacing w:val="15"/>
        </w:rPr>
        <w:t> </w:t>
      </w:r>
      <w:r>
        <w:rPr>
          <w:color w:val="6E6158"/>
        </w:rPr>
        <w:t>in</w:t>
      </w:r>
      <w:r>
        <w:rPr>
          <w:color w:val="6E6158"/>
          <w:spacing w:val="15"/>
        </w:rPr>
        <w:t> </w:t>
      </w:r>
      <w:r>
        <w:rPr>
          <w:color w:val="6E6158"/>
        </w:rPr>
        <w:t>the</w:t>
      </w:r>
      <w:r>
        <w:rPr>
          <w:color w:val="6E6158"/>
          <w:spacing w:val="15"/>
        </w:rPr>
        <w:t> </w:t>
      </w:r>
      <w:r>
        <w:rPr>
          <w:color w:val="6E6158"/>
        </w:rPr>
        <w:t>family.</w:t>
      </w:r>
    </w:p>
    <w:p>
      <w:pPr>
        <w:pStyle w:val="BodyText"/>
        <w:spacing w:line="224" w:lineRule="exact"/>
        <w:ind w:left="124"/>
        <w:jc w:val="both"/>
      </w:pPr>
      <w:r>
        <w:rPr>
          <w:color w:val="6E6158"/>
        </w:rPr>
        <w:t>Andi</w:t>
      </w:r>
      <w:r>
        <w:rPr>
          <w:color w:val="6E6158"/>
          <w:spacing w:val="7"/>
        </w:rPr>
        <w:t> </w:t>
      </w:r>
      <w:r>
        <w:rPr>
          <w:color w:val="6E6158"/>
        </w:rPr>
        <w:t>hopes</w:t>
      </w:r>
      <w:r>
        <w:rPr>
          <w:color w:val="6E6158"/>
          <w:spacing w:val="8"/>
        </w:rPr>
        <w:t> </w:t>
      </w:r>
      <w:r>
        <w:rPr>
          <w:color w:val="6E6158"/>
        </w:rPr>
        <w:t>to</w:t>
      </w:r>
      <w:r>
        <w:rPr>
          <w:color w:val="6E6158"/>
          <w:spacing w:val="8"/>
        </w:rPr>
        <w:t> </w:t>
      </w:r>
      <w:r>
        <w:rPr>
          <w:color w:val="6E6158"/>
        </w:rPr>
        <w:t>continue</w:t>
      </w:r>
      <w:r>
        <w:rPr>
          <w:color w:val="6E6158"/>
          <w:spacing w:val="8"/>
        </w:rPr>
        <w:t> </w:t>
      </w:r>
      <w:r>
        <w:rPr>
          <w:color w:val="6E6158"/>
        </w:rPr>
        <w:t>this</w:t>
      </w:r>
      <w:r>
        <w:rPr>
          <w:color w:val="6E6158"/>
          <w:spacing w:val="7"/>
        </w:rPr>
        <w:t> </w:t>
      </w:r>
      <w:r>
        <w:rPr>
          <w:color w:val="6E6158"/>
        </w:rPr>
        <w:t>legacy</w:t>
      </w:r>
      <w:r>
        <w:rPr>
          <w:color w:val="6E6158"/>
          <w:spacing w:val="8"/>
        </w:rPr>
        <w:t> </w:t>
      </w:r>
      <w:r>
        <w:rPr>
          <w:color w:val="6E6158"/>
        </w:rPr>
        <w:t>in</w:t>
      </w:r>
      <w:r>
        <w:rPr>
          <w:color w:val="6E6158"/>
          <w:spacing w:val="8"/>
        </w:rPr>
        <w:t> </w:t>
      </w:r>
      <w:r>
        <w:rPr>
          <w:color w:val="6E6158"/>
        </w:rPr>
        <w:t>her</w:t>
      </w:r>
      <w:r>
        <w:rPr>
          <w:color w:val="6E6158"/>
          <w:spacing w:val="8"/>
        </w:rPr>
        <w:t> </w:t>
      </w:r>
      <w:r>
        <w:rPr>
          <w:color w:val="6E6158"/>
        </w:rPr>
        <w:t>career</w:t>
      </w:r>
      <w:r>
        <w:rPr>
          <w:color w:val="6E6158"/>
          <w:spacing w:val="7"/>
        </w:rPr>
        <w:t> </w:t>
      </w:r>
      <w:r>
        <w:rPr>
          <w:color w:val="6E6158"/>
        </w:rPr>
        <w:t>as</w:t>
      </w:r>
      <w:r>
        <w:rPr>
          <w:color w:val="6E6158"/>
          <w:spacing w:val="8"/>
        </w:rPr>
        <w:t> </w:t>
      </w:r>
      <w:r>
        <w:rPr>
          <w:color w:val="6E6158"/>
        </w:rPr>
        <w:t>a</w:t>
      </w:r>
      <w:r>
        <w:rPr>
          <w:color w:val="6E6158"/>
          <w:spacing w:val="8"/>
        </w:rPr>
        <w:t> </w:t>
      </w:r>
      <w:r>
        <w:rPr>
          <w:color w:val="6E6158"/>
        </w:rPr>
        <w:t>lawyer,</w:t>
      </w:r>
      <w:r>
        <w:rPr>
          <w:color w:val="6E6158"/>
          <w:spacing w:val="8"/>
        </w:rPr>
        <w:t> </w:t>
      </w:r>
      <w:r>
        <w:rPr>
          <w:color w:val="6E6158"/>
        </w:rPr>
        <w:t>in</w:t>
      </w:r>
      <w:r>
        <w:rPr>
          <w:color w:val="6E6158"/>
          <w:spacing w:val="8"/>
        </w:rPr>
        <w:t> </w:t>
      </w:r>
      <w:r>
        <w:rPr>
          <w:color w:val="6E6158"/>
        </w:rPr>
        <w:t>service</w:t>
      </w:r>
      <w:r>
        <w:rPr>
          <w:color w:val="6E6158"/>
          <w:spacing w:val="7"/>
        </w:rPr>
        <w:t> </w:t>
      </w:r>
      <w:r>
        <w:rPr>
          <w:color w:val="6E6158"/>
        </w:rPr>
        <w:t>to</w:t>
      </w:r>
      <w:r>
        <w:rPr>
          <w:color w:val="6E6158"/>
          <w:spacing w:val="8"/>
        </w:rPr>
        <w:t> </w:t>
      </w:r>
      <w:r>
        <w:rPr>
          <w:color w:val="6E6158"/>
        </w:rPr>
        <w:t>her</w:t>
      </w:r>
      <w:r>
        <w:rPr>
          <w:color w:val="6E6158"/>
          <w:spacing w:val="8"/>
        </w:rPr>
        <w:t> </w:t>
      </w:r>
      <w:r>
        <w:rPr>
          <w:color w:val="6E6158"/>
        </w:rPr>
        <w:t>clients</w:t>
      </w:r>
      <w:r>
        <w:rPr>
          <w:color w:val="6E6158"/>
          <w:spacing w:val="8"/>
        </w:rPr>
        <w:t> </w:t>
      </w:r>
      <w:r>
        <w:rPr>
          <w:color w:val="6E6158"/>
        </w:rPr>
        <w:t>and</w:t>
      </w:r>
      <w:r>
        <w:rPr>
          <w:color w:val="6E6158"/>
          <w:spacing w:val="7"/>
        </w:rPr>
        <w:t> </w:t>
      </w:r>
      <w:r>
        <w:rPr>
          <w:color w:val="6E6158"/>
        </w:rPr>
        <w:t>the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broader</w:t>
      </w:r>
    </w:p>
    <w:p>
      <w:pPr>
        <w:pStyle w:val="BodyText"/>
        <w:spacing w:line="297" w:lineRule="auto" w:before="52"/>
        <w:ind w:left="124" w:right="166"/>
        <w:jc w:val="both"/>
      </w:pPr>
      <w:r>
        <w:rPr>
          <w:color w:val="6E6158"/>
        </w:rPr>
        <w:t>community. She enjoys playing to her strengths: reading and writing, communication, collaborating with others, and breaking down complicated problems into strategic solutions for her clients. In law school, Andi graduated first in her class.</w:t>
      </w:r>
    </w:p>
    <w:p>
      <w:pPr>
        <w:pStyle w:val="BodyText"/>
        <w:spacing w:line="292" w:lineRule="auto" w:before="191"/>
        <w:ind w:left="124" w:right="292"/>
      </w:pPr>
      <w:r>
        <w:rPr>
          <w:color w:val="6E6158"/>
        </w:rPr>
        <w:t>Away from work, Andi reads classic literature and spends as much time as possible with her husband, a</w:t>
      </w:r>
      <w:r>
        <w:rPr>
          <w:color w:val="6E6158"/>
          <w:spacing w:val="40"/>
        </w:rPr>
        <w:t> </w:t>
      </w:r>
      <w:r>
        <w:rPr>
          <w:color w:val="6E6158"/>
        </w:rPr>
        <w:t>songwriter and producer in the British-American trio </w:t>
      </w:r>
      <w:hyperlink r:id="rId11">
        <w:r>
          <w:rPr>
            <w:color w:val="F5821F"/>
          </w:rPr>
          <w:t>Raynes</w:t>
        </w:r>
      </w:hyperlink>
      <w:r>
        <w:rPr>
          <w:color w:val="6E6158"/>
        </w:rPr>
        <w:t>. The couple loves to host sumptuous dinner parties,</w:t>
      </w:r>
      <w:r>
        <w:rPr>
          <w:color w:val="6E6158"/>
          <w:spacing w:val="80"/>
        </w:rPr>
        <w:t> </w:t>
      </w:r>
      <w:r>
        <w:rPr>
          <w:color w:val="6E6158"/>
        </w:rPr>
        <w:t>but be warned: Andi makes a strong drink.</w:t>
      </w:r>
    </w:p>
    <w:p>
      <w:pPr>
        <w:pStyle w:val="Heading1"/>
        <w:spacing w:before="171"/>
      </w:pPr>
      <w:r>
        <w:rPr>
          <w:color w:val="FF8100"/>
          <w:spacing w:val="-2"/>
        </w:rPr>
        <w:t>EDUCATION</w:t>
      </w:r>
    </w:p>
    <w:p>
      <w:pPr>
        <w:pStyle w:val="BodyText"/>
        <w:spacing w:line="408" w:lineRule="auto" w:before="147"/>
        <w:ind w:left="377" w:right="391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619132</wp:posOffset>
                </wp:positionH>
                <wp:positionV relativeFrom="paragraph">
                  <wp:posOffset>116621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82832pt;width:1.65pt;height:1.65pt;mso-position-horizontal-relative:page;mso-position-vertical-relative:paragraph;z-index:15729152" id="docshape13" coordorigin="975,184" coordsize="33,33" path="m996,216l987,216,983,215,977,208,975,204,975,195,977,192,983,185,987,184,996,184,1000,185,1006,192,1008,195,1008,200,1008,204,1006,208,1000,215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619132</wp:posOffset>
                </wp:positionH>
                <wp:positionV relativeFrom="paragraph">
                  <wp:posOffset>374987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9.526581pt;width:1.65pt;height:1.65pt;mso-position-horizontal-relative:page;mso-position-vertical-relative:paragraph;z-index:15729664" id="docshape14" coordorigin="975,591" coordsize="33,33" path="m996,623l987,623,983,621,977,615,975,611,975,602,977,598,983,592,987,591,996,591,1000,592,1006,598,1008,602,1008,607,1008,611,1006,615,1000,621,996,6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Sandra Day O’Connor College of Law, Arizona State </w:t>
      </w:r>
      <w:r>
        <w:rPr>
          <w:color w:val="6E6158"/>
        </w:rPr>
        <w:t>University</w:t>
      </w:r>
      <w:r>
        <w:rPr>
          <w:color w:val="6E6158"/>
        </w:rPr>
        <w:t> B.S., </w:t>
      </w:r>
      <w:r>
        <w:rPr>
          <w:i/>
          <w:color w:val="6E6158"/>
          <w:sz w:val="20"/>
        </w:rPr>
        <w:t>summa cum laude, </w:t>
      </w:r>
      <w:r>
        <w:rPr>
          <w:color w:val="6E6158"/>
        </w:rPr>
        <w:t>University of Mary, Bismarck, ND</w:t>
      </w:r>
    </w:p>
    <w:p>
      <w:pPr>
        <w:pStyle w:val="Heading1"/>
        <w:spacing w:before="162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Heading1"/>
        <w:spacing w:after="0"/>
        <w:sectPr>
          <w:type w:val="continuous"/>
          <w:pgSz w:w="12240" w:h="15840"/>
          <w:pgMar w:top="640" w:bottom="280" w:left="720" w:right="720"/>
        </w:sectPr>
      </w:pPr>
    </w:p>
    <w:p>
      <w:pPr>
        <w:pStyle w:val="BodyText"/>
        <w:spacing w:before="88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619132</wp:posOffset>
                </wp:positionH>
                <wp:positionV relativeFrom="paragraph">
                  <wp:posOffset>79438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6.255009pt;width:1.65pt;height:1.65pt;mso-position-horizontal-relative:page;mso-position-vertical-relative:paragraph;z-index:15730176" id="docshape15" coordorigin="975,125" coordsize="33,33" path="m996,158l987,158,983,156,977,150,975,146,975,137,977,133,983,127,987,125,996,125,1000,127,1006,133,1008,137,1008,141,1008,146,1006,150,1000,156,996,1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Natural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Resources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before="137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619132</wp:posOffset>
                </wp:positionH>
                <wp:positionV relativeFrom="paragraph">
                  <wp:posOffset>116637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84021pt;width:1.65pt;height:1.65pt;mso-position-horizontal-relative:page;mso-position-vertical-relative:paragraph;z-index:15730688" id="docshape16" coordorigin="975,184" coordsize="33,33" path="m996,216l987,216,983,215,977,208,975,204,975,195,977,192,983,185,987,184,996,184,1000,185,1006,192,1008,195,1008,200,1008,204,1006,208,1000,215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“‘Pulp</w:t>
      </w:r>
      <w:r>
        <w:rPr>
          <w:color w:val="6E6158"/>
          <w:spacing w:val="4"/>
        </w:rPr>
        <w:t> </w:t>
      </w:r>
      <w:r>
        <w:rPr>
          <w:color w:val="6E6158"/>
        </w:rPr>
        <w:t>Fiction’</w:t>
      </w:r>
      <w:r>
        <w:rPr>
          <w:color w:val="6E6158"/>
          <w:spacing w:val="4"/>
        </w:rPr>
        <w:t> </w:t>
      </w:r>
      <w:r>
        <w:rPr>
          <w:color w:val="6E6158"/>
        </w:rPr>
        <w:t>and</w:t>
      </w:r>
      <w:r>
        <w:rPr>
          <w:color w:val="6E6158"/>
          <w:spacing w:val="4"/>
        </w:rPr>
        <w:t> </w:t>
      </w:r>
      <w:r>
        <w:rPr>
          <w:color w:val="6E6158"/>
        </w:rPr>
        <w:t>Beyond:</w:t>
      </w:r>
      <w:r>
        <w:rPr>
          <w:color w:val="6E6158"/>
          <w:spacing w:val="4"/>
        </w:rPr>
        <w:t> </w:t>
      </w:r>
      <w:r>
        <w:rPr>
          <w:color w:val="6E6158"/>
        </w:rPr>
        <w:t>The</w:t>
      </w:r>
      <w:r>
        <w:rPr>
          <w:color w:val="6E6158"/>
          <w:spacing w:val="4"/>
        </w:rPr>
        <w:t> </w:t>
      </w:r>
      <w:r>
        <w:rPr>
          <w:color w:val="6E6158"/>
        </w:rPr>
        <w:t>Future</w:t>
      </w:r>
      <w:r>
        <w:rPr>
          <w:color w:val="6E6158"/>
          <w:spacing w:val="4"/>
        </w:rPr>
        <w:t> </w:t>
      </w:r>
      <w:r>
        <w:rPr>
          <w:color w:val="6E6158"/>
        </w:rPr>
        <w:t>of</w:t>
      </w:r>
      <w:r>
        <w:rPr>
          <w:color w:val="6E6158"/>
          <w:spacing w:val="4"/>
        </w:rPr>
        <w:t> </w:t>
      </w:r>
      <w:r>
        <w:rPr>
          <w:color w:val="6E6158"/>
        </w:rPr>
        <w:t>NFT</w:t>
      </w:r>
      <w:r>
        <w:rPr>
          <w:color w:val="6E6158"/>
          <w:spacing w:val="4"/>
        </w:rPr>
        <w:t> </w:t>
      </w:r>
      <w:r>
        <w:rPr>
          <w:color w:val="6E6158"/>
        </w:rPr>
        <w:t>Litigation,”</w:t>
      </w:r>
      <w:r>
        <w:rPr>
          <w:color w:val="6E6158"/>
          <w:spacing w:val="4"/>
        </w:rPr>
        <w:t> </w:t>
      </w:r>
      <w:r>
        <w:rPr>
          <w:i/>
          <w:color w:val="6E6158"/>
          <w:sz w:val="20"/>
        </w:rPr>
        <w:t>USLAW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Magazine</w:t>
      </w:r>
      <w:r>
        <w:rPr>
          <w:color w:val="6E6158"/>
        </w:rPr>
        <w:t>,</w:t>
      </w:r>
      <w:r>
        <w:rPr>
          <w:color w:val="6E6158"/>
          <w:spacing w:val="4"/>
        </w:rPr>
        <w:t> </w:t>
      </w:r>
      <w:r>
        <w:rPr>
          <w:color w:val="6E6158"/>
        </w:rPr>
        <w:t>March</w:t>
      </w:r>
      <w:r>
        <w:rPr>
          <w:color w:val="6E6158"/>
          <w:spacing w:val="4"/>
        </w:rPr>
        <w:t> </w:t>
      </w:r>
      <w:r>
        <w:rPr>
          <w:color w:val="6E6158"/>
          <w:spacing w:val="-4"/>
        </w:rPr>
        <w:t>2022</w:t>
      </w:r>
    </w:p>
    <w:p>
      <w:pPr>
        <w:pStyle w:val="BodyText"/>
        <w:spacing w:before="47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6"/>
        <w:ind w:left="377" w:right="52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619132</wp:posOffset>
                </wp:positionH>
                <wp:positionV relativeFrom="paragraph">
                  <wp:posOffset>116292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56871pt;width:1.65pt;height:1.65pt;mso-position-horizontal-relative:page;mso-position-vertical-relative:paragraph;z-index:15731200" id="docshape17" coordorigin="975,183" coordsize="33,33" path="m996,216l987,216,983,214,977,208,975,204,975,195,977,191,983,185,987,183,996,183,1000,185,1006,191,1008,195,1008,199,1008,204,1006,208,1000,214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619132</wp:posOffset>
                </wp:positionH>
                <wp:positionV relativeFrom="paragraph">
                  <wp:posOffset>374657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9.50062pt;width:1.65pt;height:1.65pt;mso-position-horizontal-relative:page;mso-position-vertical-relative:paragraph;z-index:15731712" id="docshape18" coordorigin="975,590" coordsize="33,33" path="m996,623l987,623,983,621,977,615,975,611,975,602,977,598,983,592,987,590,996,590,1000,592,1006,598,1008,602,1008,606,1008,611,1006,615,1000,621,996,6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Arizona Women Lawyers </w:t>
      </w:r>
      <w:r>
        <w:rPr>
          <w:color w:val="6E6158"/>
        </w:rPr>
        <w:t>Association Volunteer, Homeless Legal Assistance Project</w:t>
      </w:r>
    </w:p>
    <w:p>
      <w:pPr>
        <w:pStyle w:val="Heading1"/>
        <w:spacing w:before="160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619132</wp:posOffset>
                </wp:positionH>
                <wp:positionV relativeFrom="paragraph">
                  <wp:posOffset>116500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73260pt;width:1.65pt;height:1.65pt;mso-position-horizontal-relative:page;mso-position-vertical-relative:paragraph;z-index:15732224" id="docshape19" coordorigin="975,183" coordsize="33,33" path="m996,216l987,216,983,214,977,208,975,204,975,195,977,191,983,185,987,183,996,183,1000,185,1006,191,1008,195,1008,200,1008,204,1006,208,1000,214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p>
      <w:pPr>
        <w:pStyle w:val="BodyText"/>
        <w:spacing w:before="182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619132</wp:posOffset>
                </wp:positionH>
                <wp:positionV relativeFrom="paragraph">
                  <wp:posOffset>138762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926179pt;width:1.65pt;height:1.65pt;mso-position-horizontal-relative:page;mso-position-vertical-relative:paragraph;z-index:15732736" id="docshape20" coordorigin="975,219" coordsize="33,33" path="m996,251l987,251,983,249,977,243,975,239,975,230,977,226,983,220,987,219,996,219,1000,220,1006,226,1008,230,1008,235,1008,239,1006,243,1000,249,996,2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United</w:t>
      </w:r>
      <w:r>
        <w:rPr>
          <w:color w:val="6E6158"/>
          <w:spacing w:val="11"/>
        </w:rPr>
        <w:t> </w:t>
      </w:r>
      <w:r>
        <w:rPr>
          <w:color w:val="6E6158"/>
        </w:rPr>
        <w:t>States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Court,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Arizona</w:t>
      </w:r>
    </w:p>
    <w:sectPr>
      <w:pgSz w:w="12240" w:h="15840"/>
      <w:pgMar w:top="50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natural-resources-energy-and-environmental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alefor@fennemorelaw.com" TargetMode="External"/><Relationship Id="rId11" Type="http://schemas.openxmlformats.org/officeDocument/2006/relationships/hyperlink" Target="https://www.raynesmusic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2024-11-12T11:54:04Z</dcterms:created>
  <dcterms:modified xsi:type="dcterms:W3CDTF">2024-11-12T11:54:04Z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LastSaved">
    <vt:filetime>2024-11-12T00:00:00Z</vt:filetime>
  </property>
  <property fmtid="{D5CDD505-2E9C-101B-9397-08002B2CF9AE}" pid="4" name="Producer">
    <vt:lpwstr>ConvertAPI</vt:lpwstr>
  </property>
</Properties>
</file>