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4500" y="763308"/>
                            <a:ext cx="18034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APRIL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HERRERA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4500" y="1859626"/>
                            <a:ext cx="18034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00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aherrera@fennemorelaw.com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5380" y="3482163"/>
                            <a:ext cx="349186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Whatever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choose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do,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tracks.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means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for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yourself.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lived.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Ruth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Bader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Ginsburg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8854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opacity="53713f" type="solid"/>
                </v:rect>
                <v:shape style="position:absolute;left:7094;top:2716;width:2824;height:505" id="docshape6" coordorigin="7094,2716" coordsize="2824,505" path="m9918,3213l7094,3213,7094,3221,9918,3221,9918,3213xm9918,2716l7094,2716,7094,2725,9918,2725,991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96;top:1762;width:2840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APRIL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HERRERA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96;top:3488;width:284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600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aherrera@fennemorelaw.com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81;top:6043;width:5499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Whatever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choose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leave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tracks.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means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for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yourself.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world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better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lived.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Ruth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Bader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Ginsburg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APRIL</w:t>
      </w:r>
      <w:r>
        <w:rPr>
          <w:color w:val="002E6B"/>
          <w:spacing w:val="7"/>
        </w:rPr>
        <w:t> </w:t>
      </w:r>
      <w:r>
        <w:rPr>
          <w:color w:val="002E6B"/>
          <w:spacing w:val="-2"/>
        </w:rPr>
        <w:t>HERRERA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April Herrera is a paralegal where her work focuses on probate estate administration, 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administration, and estate planning.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Initially, she wanted to be a prosecutor and work with the San Francisco District Attorney’s office.</w:t>
      </w:r>
      <w:r>
        <w:rPr>
          <w:color w:val="6E6158"/>
          <w:spacing w:val="40"/>
        </w:rPr>
        <w:t> </w:t>
      </w:r>
      <w:r>
        <w:rPr>
          <w:color w:val="6E6158"/>
        </w:rPr>
        <w:t>Becoming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paralegal</w:t>
      </w:r>
      <w:r>
        <w:rPr>
          <w:color w:val="6E6158"/>
          <w:spacing w:val="34"/>
        </w:rPr>
        <w:t> </w:t>
      </w:r>
      <w:r>
        <w:rPr>
          <w:color w:val="6E6158"/>
        </w:rPr>
        <w:t>was</w:t>
      </w:r>
      <w:r>
        <w:rPr>
          <w:color w:val="6E6158"/>
          <w:spacing w:val="34"/>
        </w:rPr>
        <w:t> </w:t>
      </w:r>
      <w:r>
        <w:rPr>
          <w:color w:val="6E6158"/>
        </w:rPr>
        <w:t>something</w:t>
      </w:r>
      <w:r>
        <w:rPr>
          <w:color w:val="6E6158"/>
          <w:spacing w:val="34"/>
        </w:rPr>
        <w:t> </w:t>
      </w:r>
      <w:r>
        <w:rPr>
          <w:color w:val="6E6158"/>
        </w:rPr>
        <w:t>that</w:t>
      </w:r>
      <w:r>
        <w:rPr>
          <w:color w:val="6E6158"/>
          <w:spacing w:val="34"/>
        </w:rPr>
        <w:t> </w:t>
      </w:r>
      <w:r>
        <w:rPr>
          <w:color w:val="6E6158"/>
        </w:rPr>
        <w:t>was</w:t>
      </w:r>
      <w:r>
        <w:rPr>
          <w:color w:val="6E6158"/>
          <w:spacing w:val="34"/>
        </w:rPr>
        <w:t> </w:t>
      </w:r>
      <w:r>
        <w:rPr>
          <w:color w:val="6E6158"/>
        </w:rPr>
        <w:t>unexpected.</w:t>
      </w:r>
      <w:r>
        <w:rPr>
          <w:color w:val="6E6158"/>
          <w:spacing w:val="34"/>
        </w:rPr>
        <w:t> </w:t>
      </w:r>
      <w:r>
        <w:rPr>
          <w:color w:val="6E6158"/>
        </w:rPr>
        <w:t>After</w:t>
      </w:r>
      <w:r>
        <w:rPr>
          <w:color w:val="6E6158"/>
          <w:spacing w:val="34"/>
        </w:rPr>
        <w:t> </w:t>
      </w:r>
      <w:r>
        <w:rPr>
          <w:color w:val="6E6158"/>
        </w:rPr>
        <w:t>graduating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San</w:t>
      </w:r>
    </w:p>
    <w:p>
      <w:pPr>
        <w:pStyle w:val="BodyText"/>
        <w:spacing w:line="292" w:lineRule="auto" w:before="10"/>
        <w:ind w:left="104" w:right="152"/>
      </w:pPr>
      <w:r>
        <w:rPr>
          <w:color w:val="6E6158"/>
        </w:rPr>
        <w:t>Francisco State a year earlier than she anticipated, she wanted work experience in the legal</w:t>
      </w:r>
      <w:r>
        <w:rPr>
          <w:color w:val="6E6158"/>
          <w:spacing w:val="40"/>
        </w:rPr>
        <w:t> </w:t>
      </w:r>
      <w:r>
        <w:rPr>
          <w:color w:val="6E6158"/>
        </w:rPr>
        <w:t>industry</w:t>
      </w:r>
      <w:r>
        <w:rPr>
          <w:color w:val="6E6158"/>
          <w:spacing w:val="12"/>
        </w:rPr>
        <w:t> </w:t>
      </w:r>
      <w:r>
        <w:rPr>
          <w:color w:val="6E6158"/>
        </w:rPr>
        <w:t>before</w:t>
      </w:r>
      <w:r>
        <w:rPr>
          <w:color w:val="6E6158"/>
          <w:spacing w:val="78"/>
        </w:rPr>
        <w:t> </w:t>
      </w:r>
      <w:r>
        <w:rPr>
          <w:color w:val="6E6158"/>
        </w:rPr>
        <w:t>seriously</w:t>
      </w:r>
      <w:r>
        <w:rPr>
          <w:color w:val="6E6158"/>
          <w:spacing w:val="12"/>
        </w:rPr>
        <w:t> </w:t>
      </w:r>
      <w:r>
        <w:rPr>
          <w:color w:val="6E6158"/>
        </w:rPr>
        <w:t>pursued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school.</w:t>
      </w:r>
      <w:r>
        <w:rPr>
          <w:color w:val="6E6158"/>
          <w:spacing w:val="78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started</w:t>
      </w:r>
      <w:r>
        <w:rPr>
          <w:color w:val="6E6158"/>
          <w:spacing w:val="12"/>
        </w:rPr>
        <w:t> </w:t>
      </w:r>
      <w:r>
        <w:rPr>
          <w:color w:val="6E6158"/>
        </w:rPr>
        <w:t>working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firm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Francisco 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fall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2013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immediately</w:t>
      </w:r>
      <w:r>
        <w:rPr>
          <w:color w:val="6E6158"/>
          <w:spacing w:val="22"/>
        </w:rPr>
        <w:t> </w:t>
      </w:r>
      <w:r>
        <w:rPr>
          <w:color w:val="6E6158"/>
        </w:rPr>
        <w:t>knew</w:t>
      </w:r>
      <w:r>
        <w:rPr>
          <w:color w:val="6E6158"/>
          <w:spacing w:val="22"/>
        </w:rPr>
        <w:t> </w:t>
      </w:r>
      <w:r>
        <w:rPr>
          <w:color w:val="6E6158"/>
        </w:rPr>
        <w:t>that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career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law</w:t>
      </w:r>
      <w:r>
        <w:rPr>
          <w:color w:val="6E6158"/>
          <w:spacing w:val="22"/>
        </w:rPr>
        <w:t> </w:t>
      </w:r>
      <w:r>
        <w:rPr>
          <w:color w:val="6E6158"/>
        </w:rPr>
        <w:t>was</w:t>
      </w:r>
      <w:r>
        <w:rPr>
          <w:color w:val="6E6158"/>
          <w:spacing w:val="22"/>
        </w:rPr>
        <w:t> </w:t>
      </w:r>
      <w:r>
        <w:rPr>
          <w:color w:val="6E6158"/>
        </w:rPr>
        <w:t>what</w:t>
      </w:r>
      <w:r>
        <w:rPr>
          <w:color w:val="6E6158"/>
          <w:spacing w:val="22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wanted.</w:t>
      </w:r>
      <w:r>
        <w:rPr>
          <w:color w:val="6E6158"/>
          <w:spacing w:val="22"/>
        </w:rPr>
        <w:t> </w:t>
      </w:r>
      <w:r>
        <w:rPr>
          <w:color w:val="6E6158"/>
        </w:rPr>
        <w:t>Susanne</w:t>
      </w:r>
    </w:p>
    <w:p>
      <w:pPr>
        <w:pStyle w:val="BodyText"/>
        <w:spacing w:line="302" w:lineRule="auto" w:before="1"/>
        <w:ind w:left="104" w:right="152"/>
      </w:pPr>
      <w:r>
        <w:rPr>
          <w:color w:val="6E6158"/>
        </w:rPr>
        <w:t>Cohen, an employer of April’s</w:t>
      </w:r>
      <w:r>
        <w:rPr>
          <w:color w:val="6E6158"/>
          <w:spacing w:val="78"/>
        </w:rPr>
        <w:t> </w:t>
      </w:r>
      <w:r>
        <w:rPr>
          <w:color w:val="6E6158"/>
        </w:rPr>
        <w:t>at the time, highly suggested that she obtain a paralegal certificate, so she went back to school for a year while still working full time.</w:t>
      </w:r>
    </w:p>
    <w:p>
      <w:pPr>
        <w:pStyle w:val="BodyText"/>
        <w:spacing w:line="292" w:lineRule="auto" w:before="186"/>
        <w:ind w:left="104" w:right="299"/>
      </w:pPr>
      <w:r>
        <w:rPr>
          <w:color w:val="6E6158"/>
        </w:rPr>
        <w:t>April obtained her paralegal certificate from Skyline College in 2015, and has been a certified</w:t>
      </w:r>
      <w:r>
        <w:rPr>
          <w:color w:val="6E6158"/>
          <w:spacing w:val="40"/>
        </w:rPr>
        <w:t> </w:t>
      </w:r>
      <w:r>
        <w:rPr>
          <w:color w:val="6E6158"/>
        </w:rPr>
        <w:t>paralegal</w:t>
      </w:r>
      <w:r>
        <w:rPr>
          <w:color w:val="6E6158"/>
          <w:spacing w:val="11"/>
        </w:rPr>
        <w:t> </w:t>
      </w:r>
      <w:r>
        <w:rPr>
          <w:color w:val="6E6158"/>
        </w:rPr>
        <w:t>ever</w:t>
      </w:r>
      <w:r>
        <w:rPr>
          <w:color w:val="6E6158"/>
          <w:spacing w:val="11"/>
        </w:rPr>
        <w:t> </w:t>
      </w:r>
      <w:r>
        <w:rPr>
          <w:color w:val="6E6158"/>
        </w:rPr>
        <w:t>since.</w:t>
      </w:r>
      <w:r>
        <w:rPr>
          <w:color w:val="6E6158"/>
          <w:spacing w:val="11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still,</w:t>
      </w:r>
      <w:r>
        <w:rPr>
          <w:color w:val="6E6158"/>
          <w:spacing w:val="11"/>
        </w:rPr>
        <w:t> </w:t>
      </w:r>
      <w:r>
        <w:rPr>
          <w:color w:val="6E6158"/>
        </w:rPr>
        <w:t>however,</w:t>
      </w:r>
      <w:r>
        <w:rPr>
          <w:color w:val="6E6158"/>
          <w:spacing w:val="11"/>
        </w:rPr>
        <w:t> </w:t>
      </w:r>
      <w:r>
        <w:rPr>
          <w:color w:val="6E6158"/>
        </w:rPr>
        <w:t>entertains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idea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going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obtain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</w:p>
    <w:p>
      <w:pPr>
        <w:pStyle w:val="BodyText"/>
        <w:spacing w:line="295" w:lineRule="auto" w:before="2"/>
        <w:ind w:left="104" w:right="152"/>
      </w:pPr>
      <w:r>
        <w:rPr>
          <w:color w:val="6E6158"/>
        </w:rPr>
        <w:t>JD to become an attorney, where she’d plan to specialize in trust and estates law, an interesting</w:t>
      </w:r>
      <w:r>
        <w:rPr>
          <w:color w:val="6E6158"/>
          <w:spacing w:val="40"/>
        </w:rPr>
        <w:t> </w:t>
      </w:r>
      <w:r>
        <w:rPr>
          <w:color w:val="6E6158"/>
        </w:rPr>
        <w:t>area of law. April enjoys coming together as a team to serve our clients at what is probably the</w:t>
      </w:r>
      <w:r>
        <w:rPr>
          <w:color w:val="6E6158"/>
          <w:spacing w:val="40"/>
        </w:rPr>
        <w:t> </w:t>
      </w:r>
      <w:r>
        <w:rPr>
          <w:color w:val="6E6158"/>
        </w:rPr>
        <w:t>worst</w:t>
      </w:r>
      <w:r>
        <w:rPr>
          <w:color w:val="6E6158"/>
          <w:spacing w:val="25"/>
        </w:rPr>
        <w:t> </w:t>
      </w:r>
      <w:r>
        <w:rPr>
          <w:color w:val="6E6158"/>
        </w:rPr>
        <w:t>time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their</w:t>
      </w:r>
      <w:r>
        <w:rPr>
          <w:color w:val="6E6158"/>
          <w:spacing w:val="25"/>
        </w:rPr>
        <w:t> </w:t>
      </w:r>
      <w:r>
        <w:rPr>
          <w:color w:val="6E6158"/>
        </w:rPr>
        <w:t>lives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make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estate/trust</w:t>
      </w:r>
      <w:r>
        <w:rPr>
          <w:color w:val="6E6158"/>
          <w:spacing w:val="25"/>
        </w:rPr>
        <w:t> </w:t>
      </w:r>
      <w:r>
        <w:rPr>
          <w:color w:val="6E6158"/>
        </w:rPr>
        <w:t>administration</w:t>
      </w:r>
      <w:r>
        <w:rPr>
          <w:color w:val="6E6158"/>
          <w:spacing w:val="25"/>
        </w:rPr>
        <w:t> </w:t>
      </w:r>
      <w:r>
        <w:rPr>
          <w:color w:val="6E6158"/>
        </w:rPr>
        <w:t>process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easy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possible</w:t>
      </w:r>
      <w:r>
        <w:rPr>
          <w:color w:val="6E6158"/>
          <w:spacing w:val="25"/>
        </w:rPr>
        <w:t> </w:t>
      </w:r>
      <w:r>
        <w:rPr>
          <w:color w:val="6E6158"/>
        </w:rPr>
        <w:t>for the surviving family members.</w:t>
      </w:r>
    </w:p>
    <w:p>
      <w:pPr>
        <w:pStyle w:val="BodyText"/>
        <w:spacing w:before="196"/>
        <w:ind w:left="104"/>
      </w:pPr>
      <w:r>
        <w:rPr>
          <w:color w:val="6E6158"/>
        </w:rPr>
        <w:t>Outside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office,</w:t>
      </w:r>
      <w:r>
        <w:rPr>
          <w:color w:val="6E6158"/>
          <w:spacing w:val="13"/>
        </w:rPr>
        <w:t> </w:t>
      </w:r>
      <w:r>
        <w:rPr>
          <w:color w:val="6E6158"/>
        </w:rPr>
        <w:t>April</w:t>
      </w:r>
      <w:r>
        <w:rPr>
          <w:color w:val="6E6158"/>
          <w:spacing w:val="12"/>
        </w:rPr>
        <w:t> </w:t>
      </w:r>
      <w:r>
        <w:rPr>
          <w:color w:val="6E6158"/>
        </w:rPr>
        <w:t>recharges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batteries</w:t>
      </w:r>
      <w:r>
        <w:rPr>
          <w:color w:val="6E6158"/>
          <w:spacing w:val="12"/>
        </w:rPr>
        <w:t> </w:t>
      </w:r>
      <w:r>
        <w:rPr>
          <w:color w:val="6E6158"/>
        </w:rPr>
        <w:t>through</w:t>
      </w:r>
      <w:r>
        <w:rPr>
          <w:color w:val="6E6158"/>
          <w:spacing w:val="12"/>
        </w:rPr>
        <w:t> </w:t>
      </w:r>
      <w:r>
        <w:rPr>
          <w:color w:val="6E6158"/>
        </w:rPr>
        <w:t>photography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rock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climbing.</w:t>
      </w:r>
    </w:p>
    <w:p>
      <w:pPr>
        <w:pStyle w:val="BodyText"/>
        <w:spacing w:before="6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97732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5506pt;width:1.65pt;height:1.65pt;mso-position-horizontal-relative:page;mso-position-vertical-relative:paragraph;z-index:15729152" id="docshape12" coordorigin="1675,154" coordsize="33,33" path="m1696,186l1687,186,1683,185,1676,179,1675,175,1675,166,1676,162,1683,155,1687,154,1696,154,1699,155,1706,162,1707,166,1707,170,1707,175,1706,179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line="408" w:lineRule="auto" w:before="137"/>
        <w:ind w:left="356" w:right="15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152711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518pt;width:1.65pt;height:1.65pt;mso-position-horizontal-relative:page;mso-position-vertical-relative:paragraph;z-index:15729664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411076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267pt;width:1.65pt;height:1.65pt;mso-position-horizontal-relative:page;mso-position-vertical-relative:paragraph;z-index:15730176" id="docshape14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Dean’s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List,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Francisco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z w:val="19"/>
        </w:rPr>
        <w:t> Paralegal Certificate, Skyline College</w:t>
      </w:r>
    </w:p>
    <w:p>
      <w:pPr>
        <w:spacing w:after="0" w:line="408" w:lineRule="auto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120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Paralegal</w:t>
      </w:r>
      <w:r>
        <w:rPr>
          <w:color w:val="6E6158"/>
          <w:spacing w:val="14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Skyline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152338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141pt;width:1.65pt;height:1.65pt;mso-position-horizontal-relative:page;mso-position-vertical-relative:paragraph;z-index:15731712" id="docshape17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aherrer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2024-12-04T08:42:00Z</dcterms:created>
  <dcterms:modified xsi:type="dcterms:W3CDTF">2024-12-04T08:42:00Z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