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56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5670"/>
                          <a:chExt cx="6066790" cy="4725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929866"/>
                            <a:ext cx="6066790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783080">
                                <a:moveTo>
                                  <a:pt x="6066424" y="1782722"/>
                                </a:moveTo>
                                <a:lnTo>
                                  <a:pt x="0" y="178272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782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661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6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61285">
                                <a:moveTo>
                                  <a:pt x="3033212" y="2661165"/>
                                </a:moveTo>
                                <a:lnTo>
                                  <a:pt x="0" y="2661165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61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80943" y="1576031"/>
                            <a:ext cx="19380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320675">
                                <a:moveTo>
                                  <a:pt x="193774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37740" y="320382"/>
                                </a:lnTo>
                                <a:lnTo>
                                  <a:pt x="1937740" y="315214"/>
                                </a:lnTo>
                                <a:close/>
                              </a:path>
                              <a:path w="1938020" h="320675">
                                <a:moveTo>
                                  <a:pt x="1937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37740" y="5168"/>
                                </a:lnTo>
                                <a:lnTo>
                                  <a:pt x="193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82400" y="763308"/>
                            <a:ext cx="1947545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AUTUMN L.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9"/>
                                </w:rPr>
                                <w:t>RATH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82400" y="2061121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3027" y="2061121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73546" y="2267844"/>
                            <a:ext cx="1365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arath@fennemorelaw.com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377573" y="3523501"/>
                            <a:ext cx="332740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solution.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problem.</w:t>
                              </w:r>
                            </w:p>
                            <w:p>
                              <w:pPr>
                                <w:spacing w:line="280" w:lineRule="atLeast" w:before="5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mind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filled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thoughts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lose,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couldn't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651477" y="4169415"/>
                            <a:ext cx="7797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 Terry Goodkind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pt;mso-position-horizontal-relative:page;mso-position-vertical-relative:page;z-index:15728640" id="docshapegroup1" coordorigin="1341,560" coordsize="9554,7442">
                <v:rect style="position:absolute;left:1341;top:5173;width:9554;height:2808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191" type="#_x0000_t75" id="docshape4" stroked="false">
                  <v:imagedata r:id="rId7" o:title=""/>
                </v:shape>
                <v:rect style="position:absolute;left:6117;top:983;width:4777;height:4191" id="docshape5" filled="true" fillcolor="#262424" stroked="false">
                  <v:fill opacity="53713f" type="solid"/>
                </v:rect>
                <v:shape style="position:absolute;left:6980;top:3041;width:3052;height:505" id="docshape6" coordorigin="6980,3042" coordsize="3052,505" path="m10032,3538l6980,3538,6980,3546,10032,3546,10032,3538xm10032,3042l6980,3042,6980,3050,10032,3050,10032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82;top:1762;width:3067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AUTUMN L. </w:t>
                        </w:r>
                        <w:r>
                          <w:rPr>
                            <w:color w:val="FFFFFF"/>
                            <w:spacing w:val="-10"/>
                            <w:sz w:val="39"/>
                          </w:rPr>
                          <w:t>RATH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82;top:3805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303.764.3727</w:t>
                        </w:r>
                      </w:p>
                    </w:txbxContent>
                  </v:textbox>
                  <w10:wrap type="none"/>
                </v:shape>
                <v:shape style="position:absolute;left:8810;top:3805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41;top:4131;width:215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arath@fennemorelaw.com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10;top:6108;width:5240;height:770" type="#_x0000_t202" id="docshape12" filled="false" stroked="false">
                  <v:textbox inset="0,0,0,0">
                    <w:txbxContent>
                      <w:p>
                        <w:pPr>
                          <w:spacing w:before="2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solution.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problem.</w:t>
                        </w:r>
                      </w:p>
                      <w:p>
                        <w:pPr>
                          <w:spacing w:line="280" w:lineRule="atLeast" w:before="5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mind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filled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only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thoughts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lose, </w:t>
                        </w:r>
                        <w:r>
                          <w:rPr>
                            <w:color w:val="FFFFFF"/>
                            <w:sz w:val="16"/>
                          </w:rPr>
                          <w:t>then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couldn't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how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win.</w:t>
                        </w:r>
                      </w:p>
                    </w:txbxContent>
                  </v:textbox>
                  <w10:wrap type="none"/>
                </v:shape>
                <v:shape style="position:absolute;left:5516;top:7126;width:1228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 Terry Goodkind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8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  <w:spacing w:val="-2"/>
        </w:rPr>
        <w:t>OVERVIEW</w:t>
      </w:r>
    </w:p>
    <w:p>
      <w:pPr>
        <w:pStyle w:val="BodyText"/>
        <w:spacing w:line="297" w:lineRule="auto" w:before="147"/>
        <w:ind w:left="104" w:right="381"/>
      </w:pPr>
      <w:r>
        <w:rPr>
          <w:color w:val="6E6158"/>
        </w:rPr>
        <w:t>Autumn Rath is a paralegal working out of Fennemore’s Denver office where her work focuses</w:t>
      </w:r>
      <w:r>
        <w:rPr>
          <w:color w:val="6E6158"/>
          <w:spacing w:val="40"/>
        </w:rPr>
        <w:t> </w:t>
      </w:r>
      <w:r>
        <w:rPr>
          <w:color w:val="6E6158"/>
        </w:rPr>
        <w:t>on case management services for complex civil litigation. She has experience in case</w:t>
      </w:r>
      <w:r>
        <w:rPr>
          <w:color w:val="6E6158"/>
          <w:spacing w:val="40"/>
        </w:rPr>
        <w:t> </w:t>
      </w:r>
      <w:r>
        <w:rPr>
          <w:color w:val="6E6158"/>
        </w:rPr>
        <w:t>preparation from inception, through discovery and deposition preparation, and all the way to</w:t>
      </w:r>
      <w:r>
        <w:rPr>
          <w:color w:val="6E6158"/>
          <w:spacing w:val="40"/>
        </w:rPr>
        <w:t> </w:t>
      </w:r>
      <w:r>
        <w:rPr>
          <w:color w:val="6E6158"/>
        </w:rPr>
        <w:t>trial. In her day to day work, Autumn performs legal and factual research, maintains case files,</w:t>
      </w:r>
      <w:r>
        <w:rPr>
          <w:color w:val="6E6158"/>
          <w:spacing w:val="40"/>
        </w:rPr>
        <w:t> </w:t>
      </w:r>
      <w:r>
        <w:rPr>
          <w:color w:val="6E6158"/>
        </w:rPr>
        <w:t>communicates</w:t>
      </w:r>
      <w:r>
        <w:rPr>
          <w:color w:val="6E6158"/>
          <w:spacing w:val="38"/>
        </w:rPr>
        <w:t> </w:t>
      </w:r>
      <w:r>
        <w:rPr>
          <w:color w:val="6E6158"/>
        </w:rPr>
        <w:t>with</w:t>
      </w:r>
      <w:r>
        <w:rPr>
          <w:color w:val="6E6158"/>
          <w:spacing w:val="38"/>
        </w:rPr>
        <w:t> </w:t>
      </w:r>
      <w:r>
        <w:rPr>
          <w:color w:val="6E6158"/>
        </w:rPr>
        <w:t>clients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experts,</w:t>
      </w:r>
      <w:r>
        <w:rPr>
          <w:color w:val="6E6158"/>
          <w:spacing w:val="38"/>
        </w:rPr>
        <w:t> </w:t>
      </w:r>
      <w:r>
        <w:rPr>
          <w:color w:val="6E6158"/>
        </w:rPr>
        <w:t>reviews</w:t>
      </w:r>
      <w:r>
        <w:rPr>
          <w:color w:val="6E6158"/>
          <w:spacing w:val="38"/>
        </w:rPr>
        <w:t> </w:t>
      </w:r>
      <w:r>
        <w:rPr>
          <w:color w:val="6E6158"/>
        </w:rPr>
        <w:t>documents</w:t>
      </w:r>
      <w:r>
        <w:rPr>
          <w:color w:val="6E6158"/>
          <w:spacing w:val="38"/>
        </w:rPr>
        <w:t> </w:t>
      </w:r>
      <w:r>
        <w:rPr>
          <w:color w:val="6E6158"/>
        </w:rPr>
        <w:t>obtained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discovery,</w:t>
      </w:r>
      <w:r>
        <w:rPr>
          <w:color w:val="6E6158"/>
          <w:spacing w:val="38"/>
        </w:rPr>
        <w:t> </w:t>
      </w:r>
      <w:r>
        <w:rPr>
          <w:color w:val="6E6158"/>
        </w:rPr>
        <w:t>builds</w:t>
      </w:r>
    </w:p>
    <w:p>
      <w:pPr>
        <w:pStyle w:val="BodyText"/>
        <w:spacing w:line="292" w:lineRule="auto"/>
        <w:ind w:left="104" w:right="381"/>
      </w:pPr>
      <w:r>
        <w:rPr>
          <w:color w:val="6E6158"/>
        </w:rPr>
        <w:t>databases, tracks and prepares exhibits for trial and depositions, dockets pleadings, </w:t>
      </w:r>
      <w:r>
        <w:rPr>
          <w:color w:val="6E6158"/>
        </w:rPr>
        <w:t>and provides support at trial.</w:t>
      </w:r>
    </w:p>
    <w:p>
      <w:pPr>
        <w:pStyle w:val="BodyText"/>
        <w:spacing w:before="192"/>
        <w:ind w:left="104"/>
      </w:pPr>
      <w:r>
        <w:rPr>
          <w:color w:val="6E6158"/>
        </w:rPr>
        <w:t>Since</w:t>
      </w:r>
      <w:r>
        <w:rPr>
          <w:color w:val="6E6158"/>
          <w:spacing w:val="10"/>
        </w:rPr>
        <w:t> </w:t>
      </w:r>
      <w:r>
        <w:rPr>
          <w:color w:val="6E6158"/>
        </w:rPr>
        <w:t>she</w:t>
      </w:r>
      <w:r>
        <w:rPr>
          <w:color w:val="6E6158"/>
          <w:spacing w:val="10"/>
        </w:rPr>
        <w:t> </w:t>
      </w:r>
      <w:r>
        <w:rPr>
          <w:color w:val="6E6158"/>
        </w:rPr>
        <w:t>was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little</w:t>
      </w:r>
      <w:r>
        <w:rPr>
          <w:color w:val="6E6158"/>
          <w:spacing w:val="10"/>
        </w:rPr>
        <w:t> </w:t>
      </w:r>
      <w:r>
        <w:rPr>
          <w:color w:val="6E6158"/>
        </w:rPr>
        <w:t>girl,</w:t>
      </w:r>
      <w:r>
        <w:rPr>
          <w:color w:val="6E6158"/>
          <w:spacing w:val="10"/>
        </w:rPr>
        <w:t> </w:t>
      </w:r>
      <w:r>
        <w:rPr>
          <w:color w:val="6E6158"/>
        </w:rPr>
        <w:t>Autumn</w:t>
      </w:r>
      <w:r>
        <w:rPr>
          <w:color w:val="6E6158"/>
          <w:spacing w:val="10"/>
        </w:rPr>
        <w:t> </w:t>
      </w:r>
      <w:r>
        <w:rPr>
          <w:color w:val="6E6158"/>
        </w:rPr>
        <w:t>wanted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either</w:t>
      </w:r>
      <w:r>
        <w:rPr>
          <w:color w:val="6E6158"/>
          <w:spacing w:val="10"/>
        </w:rPr>
        <w:t> </w:t>
      </w:r>
      <w:r>
        <w:rPr>
          <w:color w:val="6E6158"/>
        </w:rPr>
        <w:t>save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world</w:t>
      </w:r>
      <w:r>
        <w:rPr>
          <w:color w:val="6E6158"/>
          <w:spacing w:val="10"/>
        </w:rPr>
        <w:t> </w:t>
      </w:r>
      <w:r>
        <w:rPr>
          <w:color w:val="6E6158"/>
        </w:rPr>
        <w:t>through</w:t>
      </w:r>
      <w:r>
        <w:rPr>
          <w:color w:val="6E6158"/>
          <w:spacing w:val="10"/>
        </w:rPr>
        <w:t> </w:t>
      </w:r>
      <w:r>
        <w:rPr>
          <w:color w:val="6E6158"/>
        </w:rPr>
        <w:t>scientific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research,</w:t>
      </w:r>
    </w:p>
    <w:p>
      <w:pPr>
        <w:pStyle w:val="BodyText"/>
        <w:spacing w:line="292" w:lineRule="auto" w:before="60"/>
        <w:ind w:left="104" w:right="157"/>
      </w:pPr>
      <w:r>
        <w:rPr>
          <w:color w:val="6E6158"/>
        </w:rPr>
        <w:t>education, and vaccines or become a lawyer fighting for truth and justice in our legal system. In</w:t>
      </w:r>
      <w:r>
        <w:rPr>
          <w:color w:val="6E6158"/>
          <w:spacing w:val="40"/>
        </w:rPr>
        <w:t> </w:t>
      </w:r>
      <w:r>
        <w:rPr>
          <w:color w:val="6E6158"/>
        </w:rPr>
        <w:t>her</w:t>
      </w:r>
      <w:r>
        <w:rPr>
          <w:color w:val="6E6158"/>
          <w:spacing w:val="20"/>
        </w:rPr>
        <w:t> </w:t>
      </w:r>
      <w:r>
        <w:rPr>
          <w:color w:val="6E6158"/>
        </w:rPr>
        <w:t>first</w:t>
      </w:r>
      <w:r>
        <w:rPr>
          <w:color w:val="6E6158"/>
          <w:spacing w:val="20"/>
        </w:rPr>
        <w:t> </w:t>
      </w:r>
      <w:r>
        <w:rPr>
          <w:color w:val="6E6158"/>
        </w:rPr>
        <w:t>career,</w:t>
      </w:r>
      <w:r>
        <w:rPr>
          <w:color w:val="6E6158"/>
          <w:spacing w:val="20"/>
        </w:rPr>
        <w:t> </w:t>
      </w:r>
      <w:r>
        <w:rPr>
          <w:color w:val="6E6158"/>
        </w:rPr>
        <w:t>she</w:t>
      </w:r>
      <w:r>
        <w:rPr>
          <w:color w:val="6E6158"/>
          <w:spacing w:val="20"/>
        </w:rPr>
        <w:t> </w:t>
      </w:r>
      <w:r>
        <w:rPr>
          <w:color w:val="6E6158"/>
        </w:rPr>
        <w:t>fulfilled</w:t>
      </w:r>
      <w:r>
        <w:rPr>
          <w:color w:val="6E6158"/>
          <w:spacing w:val="20"/>
        </w:rPr>
        <w:t> </w:t>
      </w:r>
      <w:r>
        <w:rPr>
          <w:color w:val="6E6158"/>
        </w:rPr>
        <w:t>her</w:t>
      </w:r>
      <w:r>
        <w:rPr>
          <w:color w:val="6E6158"/>
          <w:spacing w:val="20"/>
        </w:rPr>
        <w:t> </w:t>
      </w:r>
      <w:r>
        <w:rPr>
          <w:color w:val="6E6158"/>
        </w:rPr>
        <w:t>dreams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aspirations</w:t>
      </w:r>
      <w:r>
        <w:rPr>
          <w:color w:val="6E6158"/>
          <w:spacing w:val="20"/>
        </w:rPr>
        <w:t> </w:t>
      </w:r>
      <w:r>
        <w:rPr>
          <w:color w:val="6E6158"/>
        </w:rPr>
        <w:t>within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scientific</w:t>
      </w:r>
      <w:r>
        <w:rPr>
          <w:color w:val="6E6158"/>
          <w:spacing w:val="20"/>
        </w:rPr>
        <w:t> </w:t>
      </w:r>
      <w:r>
        <w:rPr>
          <w:color w:val="6E6158"/>
        </w:rPr>
        <w:t>research</w:t>
      </w:r>
      <w:r>
        <w:rPr>
          <w:color w:val="6E6158"/>
          <w:spacing w:val="20"/>
        </w:rPr>
        <w:t> </w:t>
      </w:r>
      <w:r>
        <w:rPr>
          <w:color w:val="6E6158"/>
        </w:rPr>
        <w:t>community.</w:t>
      </w:r>
    </w:p>
    <w:p>
      <w:pPr>
        <w:pStyle w:val="BodyText"/>
        <w:spacing w:before="2"/>
        <w:ind w:left="104"/>
      </w:pP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this,</w:t>
      </w:r>
      <w:r>
        <w:rPr>
          <w:color w:val="6E6158"/>
          <w:spacing w:val="9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second</w:t>
      </w:r>
      <w:r>
        <w:rPr>
          <w:color w:val="6E6158"/>
          <w:spacing w:val="9"/>
        </w:rPr>
        <w:t> </w:t>
      </w:r>
      <w:r>
        <w:rPr>
          <w:color w:val="6E6158"/>
        </w:rPr>
        <w:t>career,</w:t>
      </w:r>
      <w:r>
        <w:rPr>
          <w:color w:val="6E6158"/>
          <w:spacing w:val="9"/>
        </w:rPr>
        <w:t> </w:t>
      </w:r>
      <w:r>
        <w:rPr>
          <w:color w:val="6E6158"/>
        </w:rPr>
        <w:t>Autumn</w:t>
      </w:r>
      <w:r>
        <w:rPr>
          <w:color w:val="6E6158"/>
          <w:spacing w:val="10"/>
        </w:rPr>
        <w:t> </w:t>
      </w:r>
      <w:r>
        <w:rPr>
          <w:color w:val="6E6158"/>
        </w:rPr>
        <w:t>loves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research,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color w:val="6E6158"/>
        </w:rPr>
        <w:t>reading,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finding</w:t>
      </w:r>
      <w:r>
        <w:rPr>
          <w:color w:val="6E6158"/>
          <w:spacing w:val="10"/>
        </w:rPr>
        <w:t> </w:t>
      </w:r>
      <w:r>
        <w:rPr>
          <w:color w:val="6E6158"/>
        </w:rPr>
        <w:t>needles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  <w:spacing w:val="-10"/>
        </w:rPr>
        <w:t>a</w:t>
      </w:r>
    </w:p>
    <w:p>
      <w:pPr>
        <w:pStyle w:val="BodyText"/>
        <w:spacing w:line="297" w:lineRule="auto" w:before="51"/>
        <w:ind w:left="104" w:right="381"/>
      </w:pPr>
      <w:r>
        <w:rPr>
          <w:color w:val="6E6158"/>
        </w:rPr>
        <w:t>haystack. Autumn was thrilled to discover that she could merge her two career passions into the</w:t>
      </w:r>
      <w:r>
        <w:rPr>
          <w:color w:val="6E6158"/>
          <w:spacing w:val="40"/>
        </w:rPr>
        <w:t> </w:t>
      </w:r>
      <w:r>
        <w:rPr>
          <w:color w:val="6E6158"/>
        </w:rPr>
        <w:t>role of a paralegal; she could still keep parts of what she thrived on from her scientific/research</w:t>
      </w:r>
      <w:r>
        <w:rPr>
          <w:color w:val="6E6158"/>
          <w:spacing w:val="40"/>
        </w:rPr>
        <w:t> </w:t>
      </w:r>
      <w:r>
        <w:rPr>
          <w:color w:val="6E6158"/>
        </w:rPr>
        <w:t>background and combine it with her passion of law.</w:t>
      </w:r>
    </w:p>
    <w:p>
      <w:pPr>
        <w:pStyle w:val="BodyText"/>
        <w:spacing w:line="295" w:lineRule="auto" w:before="192"/>
        <w:ind w:left="104" w:right="413"/>
      </w:pPr>
      <w:r>
        <w:rPr>
          <w:color w:val="6E6158"/>
        </w:rPr>
        <w:t>Autumn is eager to achieve the best results for our firm’s clients. At the end of the day, doing</w:t>
      </w:r>
      <w:r>
        <w:rPr>
          <w:color w:val="6E6158"/>
          <w:spacing w:val="40"/>
        </w:rPr>
        <w:t> </w:t>
      </w:r>
      <w:r>
        <w:rPr>
          <w:color w:val="6E6158"/>
        </w:rPr>
        <w:t>what it takes to prepare her trial/legal team for whatever the other side throws our way</w:t>
      </w:r>
      <w:r>
        <w:rPr>
          <w:color w:val="6E6158"/>
          <w:spacing w:val="40"/>
        </w:rPr>
        <w:t> </w:t>
      </w:r>
      <w:r>
        <w:rPr>
          <w:color w:val="6E6158"/>
        </w:rPr>
        <w:t>energizes her most. Researching, learning, and helping the clients, experts, and her </w:t>
      </w:r>
      <w:r>
        <w:rPr>
          <w:color w:val="6E6158"/>
        </w:rPr>
        <w:t>attorneys</w:t>
      </w:r>
      <w:r>
        <w:rPr>
          <w:color w:val="6E6158"/>
          <w:spacing w:val="40"/>
        </w:rPr>
        <w:t> </w:t>
      </w:r>
      <w:r>
        <w:rPr>
          <w:color w:val="6E6158"/>
        </w:rPr>
        <w:t>achieve the best outcome in each case gives her immense satisfaction.</w:t>
      </w:r>
    </w:p>
    <w:p>
      <w:pPr>
        <w:pStyle w:val="BodyText"/>
        <w:spacing w:line="302" w:lineRule="auto" w:before="196"/>
        <w:ind w:left="104" w:right="381"/>
      </w:pPr>
      <w:r>
        <w:rPr>
          <w:color w:val="6E6158"/>
        </w:rPr>
        <w:t>Outside of work, Autumn enjoys exploring the mountains and the ocean, whether she </w:t>
      </w:r>
      <w:r>
        <w:rPr>
          <w:color w:val="6E6158"/>
        </w:rPr>
        <w:t>is swimming, camping, hiking, reading, sewing, gardening, or costuming.</w:t>
      </w:r>
    </w:p>
    <w:p>
      <w:pPr>
        <w:pStyle w:val="BodyText"/>
        <w:spacing w:line="224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53851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0252pt;width:1.65pt;height:1.65pt;mso-position-horizontal-relative:page;mso-position-vertical-relative:paragraph;z-index:15729152" id="docshape15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 w:line="224" w:lineRule="exact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176" id="docshape1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Associate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Applied</w:t>
      </w:r>
      <w:r>
        <w:rPr>
          <w:color w:val="6E6158"/>
          <w:spacing w:val="17"/>
        </w:rPr>
        <w:t> </w:t>
      </w:r>
      <w:r>
        <w:rPr>
          <w:color w:val="6E6158"/>
        </w:rPr>
        <w:t>Sciences,</w:t>
      </w:r>
      <w:r>
        <w:rPr>
          <w:color w:val="6E6158"/>
          <w:spacing w:val="16"/>
        </w:rPr>
        <w:t> </w:t>
      </w:r>
      <w:r>
        <w:rPr>
          <w:color w:val="6E6158"/>
        </w:rPr>
        <w:t>Paralegal</w:t>
      </w:r>
      <w:r>
        <w:rPr>
          <w:color w:val="6E6158"/>
          <w:spacing w:val="17"/>
        </w:rPr>
        <w:t> </w:t>
      </w:r>
      <w:r>
        <w:rPr>
          <w:color w:val="6E6158"/>
        </w:rPr>
        <w:t>Studies,</w:t>
      </w:r>
      <w:r>
        <w:rPr>
          <w:color w:val="6E6158"/>
          <w:spacing w:val="17"/>
        </w:rPr>
        <w:t> </w:t>
      </w:r>
      <w:r>
        <w:rPr>
          <w:color w:val="6E6158"/>
        </w:rPr>
        <w:t>Arapahoe</w:t>
      </w:r>
      <w:r>
        <w:rPr>
          <w:color w:val="6E6158"/>
          <w:spacing w:val="16"/>
        </w:rPr>
        <w:t> </w:t>
      </w:r>
      <w:r>
        <w:rPr>
          <w:color w:val="6E6158"/>
        </w:rPr>
        <w:t>Community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65084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4779pt;width:1.65pt;height:1.65pt;mso-position-horizontal-relative:page;mso-position-vertical-relative:paragraph;z-index:15730688" id="docshape18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Civil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82"/>
        <w:ind w:left="356" w:right="66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174889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822pt;width:1.65pt;height:1.65pt;mso-position-horizontal-relative:page;mso-position-vertical-relative:paragraph;z-index:15731200" id="docshape1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433255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4571pt;width:1.65pt;height:1.65pt;mso-position-horizontal-relative:page;mso-position-vertical-relative:paragraph;z-index:15731712" id="docshape20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696787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65196pt;width:1.65pt;height:1.65pt;mso-position-horizontal-relative:page;mso-position-vertical-relative:paragraph;z-index:15732224" id="docshape21" coordorigin="1675,1097" coordsize="33,33" path="m1696,1130l1687,1130,1683,1128,1676,1122,1675,1118,1675,1109,1676,1105,1683,1099,1687,1097,1696,1097,1699,1099,1706,1105,1707,1109,1707,1114,1707,1118,1706,1122,1699,1128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Complex </w:t>
      </w:r>
      <w:r>
        <w:rPr>
          <w:color w:val="6E6158"/>
        </w:rPr>
        <w:t>Litigation Business Litigation Eminent Domain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157535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352pt;width:1.65pt;height:1.65pt;mso-position-horizontal-relative:page;mso-position-vertical-relative:paragraph;z-index:15732736" id="docshape2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mailto:arat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2025-01-21T21:46:18Z</dcterms:created>
  <dcterms:modified xsi:type="dcterms:W3CDTF">2025-01-21T21:46:18Z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ConvertAPI</vt:lpwstr>
  </property>
</Properties>
</file>