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22304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507682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5076825"/>
                          <a:chExt cx="6066790" cy="50768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25928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21146" y="763308"/>
                            <a:ext cx="147002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hanging="1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SHAWNA CHARLETON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190334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Reno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775.788.2202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775.786.1177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746059" y="2763906"/>
                            <a:ext cx="16205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scharleton@fennemorelaw.com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942407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60662" y="4019563"/>
                            <a:ext cx="3561715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Life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measured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number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breaths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take,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but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moments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that take our breath away.</w:t>
                              </w:r>
                            </w:p>
                            <w:p>
                              <w:pPr>
                                <w:spacing w:before="1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Maya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Angelou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942407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99.75pt;mso-position-horizontal-relative:page;mso-position-vertical-relative:page;z-index:-15794176" id="docshapegroup1" coordorigin="1341,560" coordsize="9554,7995">
                <v:rect style="position:absolute;left:1341;top:5955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973" type="#_x0000_t75" id="docshape4" stroked="false">
                  <v:imagedata r:id="rId7" o:title=""/>
                </v:shape>
                <v:rect style="position:absolute;left:6117;top:983;width:4777;height:4973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58;top:1762;width:2315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hanging="1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SHAWNA CHARLETON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009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Reno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775.788.2202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775.786.1177</w:t>
                        </w:r>
                      </w:p>
                    </w:txbxContent>
                  </v:textbox>
                  <w10:wrap type="none"/>
                </v:shape>
                <v:shape style="position:absolute;left:7240;top:4912;width:2552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scharleton@fennemorelaw.com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768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326;top:6890;width:5609;height:770" type="#_x0000_t202" id="docshape11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Life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measured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by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number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breaths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take,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but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by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moments </w:t>
                        </w:r>
                        <w:r>
                          <w:rPr>
                            <w:color w:val="FFFFFF"/>
                            <w:sz w:val="16"/>
                          </w:rPr>
                          <w:t>that take our breath away.</w:t>
                        </w:r>
                      </w:p>
                      <w:p>
                        <w:pPr>
                          <w:spacing w:before="1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Maya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Angelou</w:t>
                        </w:r>
                      </w:p>
                    </w:txbxContent>
                  </v:textbox>
                  <w10:wrap type="none"/>
                </v:shape>
                <v:shape style="position:absolute;left:8986;top:6768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36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  <w:spacing w:val="-2"/>
        </w:rPr>
        <w:t>OVERVIEW</w:t>
      </w:r>
    </w:p>
    <w:p>
      <w:pPr>
        <w:pStyle w:val="BodyText"/>
        <w:spacing w:line="295" w:lineRule="auto" w:before="147"/>
        <w:ind w:left="104" w:right="194"/>
      </w:pPr>
      <w:r>
        <w:rPr>
          <w:color w:val="6E6158"/>
        </w:rPr>
        <w:t>Shawna Charleton, a litigation paralegal working primarily in our Reno office, focuses on </w:t>
      </w:r>
      <w:r>
        <w:rPr>
          <w:color w:val="6E6158"/>
        </w:rPr>
        <w:t>matters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33"/>
        </w:rPr>
        <w:t> </w:t>
      </w:r>
      <w:r>
        <w:rPr>
          <w:color w:val="6E6158"/>
        </w:rPr>
        <w:t>probate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estates,</w:t>
      </w:r>
      <w:r>
        <w:rPr>
          <w:color w:val="6E6158"/>
          <w:spacing w:val="33"/>
        </w:rPr>
        <w:t> </w:t>
      </w:r>
      <w:r>
        <w:rPr>
          <w:color w:val="6E6158"/>
        </w:rPr>
        <w:t>trust</w:t>
      </w:r>
      <w:r>
        <w:rPr>
          <w:color w:val="6E6158"/>
          <w:spacing w:val="33"/>
        </w:rPr>
        <w:t> </w:t>
      </w:r>
      <w:r>
        <w:rPr>
          <w:color w:val="6E6158"/>
        </w:rPr>
        <w:t>litigation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commercial</w:t>
      </w:r>
      <w:r>
        <w:rPr>
          <w:color w:val="6E6158"/>
          <w:spacing w:val="33"/>
        </w:rPr>
        <w:t> </w:t>
      </w:r>
      <w:r>
        <w:rPr>
          <w:color w:val="6E6158"/>
        </w:rPr>
        <w:t>litigation.</w:t>
      </w:r>
      <w:r>
        <w:rPr>
          <w:color w:val="6E6158"/>
          <w:spacing w:val="33"/>
        </w:rPr>
        <w:t> </w:t>
      </w:r>
      <w:r>
        <w:rPr>
          <w:color w:val="6E6158"/>
        </w:rPr>
        <w:t>She</w:t>
      </w:r>
      <w:r>
        <w:rPr>
          <w:color w:val="6E6158"/>
          <w:spacing w:val="33"/>
        </w:rPr>
        <w:t> </w:t>
      </w:r>
      <w:r>
        <w:rPr>
          <w:color w:val="6E6158"/>
        </w:rPr>
        <w:t>also</w:t>
      </w:r>
      <w:r>
        <w:rPr>
          <w:color w:val="6E6158"/>
          <w:spacing w:val="33"/>
        </w:rPr>
        <w:t> </w:t>
      </w:r>
      <w:r>
        <w:rPr>
          <w:color w:val="6E6158"/>
        </w:rPr>
        <w:t>assists corporate clients with various organizational events, such as formation, dissolution, and</w:t>
      </w:r>
      <w:r>
        <w:rPr>
          <w:color w:val="6E6158"/>
          <w:spacing w:val="40"/>
        </w:rPr>
        <w:t> </w:t>
      </w:r>
      <w:r>
        <w:rPr>
          <w:color w:val="6E6158"/>
        </w:rPr>
        <w:t>amendments</w:t>
      </w:r>
      <w:r>
        <w:rPr>
          <w:color w:val="6E6158"/>
          <w:spacing w:val="35"/>
        </w:rPr>
        <w:t> </w:t>
      </w:r>
      <w:r>
        <w:rPr>
          <w:color w:val="6E6158"/>
        </w:rPr>
        <w:t>to</w:t>
      </w:r>
      <w:r>
        <w:rPr>
          <w:color w:val="6E6158"/>
          <w:spacing w:val="35"/>
        </w:rPr>
        <w:t> </w:t>
      </w:r>
      <w:r>
        <w:rPr>
          <w:color w:val="6E6158"/>
        </w:rPr>
        <w:t>their</w:t>
      </w:r>
      <w:r>
        <w:rPr>
          <w:color w:val="6E6158"/>
          <w:spacing w:val="35"/>
        </w:rPr>
        <w:t> </w:t>
      </w:r>
      <w:r>
        <w:rPr>
          <w:color w:val="6E6158"/>
        </w:rPr>
        <w:t>constituent</w:t>
      </w:r>
      <w:r>
        <w:rPr>
          <w:color w:val="6E6158"/>
          <w:spacing w:val="35"/>
        </w:rPr>
        <w:t> </w:t>
      </w:r>
      <w:r>
        <w:rPr>
          <w:color w:val="6E6158"/>
        </w:rPr>
        <w:t>documents,</w:t>
      </w:r>
      <w:r>
        <w:rPr>
          <w:color w:val="6E6158"/>
          <w:spacing w:val="35"/>
        </w:rPr>
        <w:t> </w:t>
      </w:r>
      <w:r>
        <w:rPr>
          <w:color w:val="6E6158"/>
        </w:rPr>
        <w:t>including</w:t>
      </w:r>
      <w:r>
        <w:rPr>
          <w:color w:val="6E6158"/>
          <w:spacing w:val="35"/>
        </w:rPr>
        <w:t> </w:t>
      </w:r>
      <w:r>
        <w:rPr>
          <w:color w:val="6E6158"/>
        </w:rPr>
        <w:t>filings</w:t>
      </w:r>
      <w:r>
        <w:rPr>
          <w:color w:val="6E6158"/>
          <w:spacing w:val="35"/>
        </w:rPr>
        <w:t> </w:t>
      </w:r>
      <w:r>
        <w:rPr>
          <w:color w:val="6E6158"/>
        </w:rPr>
        <w:t>with</w:t>
      </w:r>
      <w:r>
        <w:rPr>
          <w:color w:val="6E6158"/>
          <w:spacing w:val="35"/>
        </w:rPr>
        <w:t> </w:t>
      </w:r>
      <w:r>
        <w:rPr>
          <w:color w:val="6E6158"/>
        </w:rPr>
        <w:t>the</w:t>
      </w:r>
      <w:r>
        <w:rPr>
          <w:color w:val="6E6158"/>
          <w:spacing w:val="35"/>
        </w:rPr>
        <w:t> </w:t>
      </w:r>
      <w:r>
        <w:rPr>
          <w:color w:val="6E6158"/>
        </w:rPr>
        <w:t>Nevada</w:t>
      </w:r>
      <w:r>
        <w:rPr>
          <w:color w:val="6E6158"/>
          <w:spacing w:val="35"/>
        </w:rPr>
        <w:t> </w:t>
      </w:r>
      <w:r>
        <w:rPr>
          <w:color w:val="6E6158"/>
        </w:rPr>
        <w:t>Secretary</w:t>
      </w:r>
      <w:r>
        <w:rPr>
          <w:color w:val="6E6158"/>
          <w:spacing w:val="35"/>
        </w:rPr>
        <w:t> </w:t>
      </w:r>
      <w:r>
        <w:rPr>
          <w:color w:val="6E6158"/>
        </w:rPr>
        <w:t>of</w:t>
      </w:r>
    </w:p>
    <w:p>
      <w:pPr>
        <w:pStyle w:val="BodyText"/>
        <w:spacing w:before="1"/>
        <w:ind w:left="104"/>
      </w:pPr>
      <w:r>
        <w:rPr>
          <w:color w:val="6E6158"/>
          <w:spacing w:val="-2"/>
        </w:rPr>
        <w:t>State.</w:t>
      </w:r>
    </w:p>
    <w:p>
      <w:pPr>
        <w:pStyle w:val="BodyText"/>
        <w:spacing w:before="22"/>
      </w:pPr>
    </w:p>
    <w:p>
      <w:pPr>
        <w:pStyle w:val="BodyText"/>
        <w:spacing w:line="295" w:lineRule="auto"/>
        <w:ind w:left="104" w:right="80"/>
      </w:pPr>
      <w:r>
        <w:rPr>
          <w:color w:val="6E6158"/>
        </w:rPr>
        <w:t>Shawna has been enamored with law since she was in middle school, especially litigation. She</w:t>
      </w:r>
      <w:r>
        <w:rPr>
          <w:color w:val="6E6158"/>
          <w:spacing w:val="40"/>
        </w:rPr>
        <w:t> </w:t>
      </w:r>
      <w:r>
        <w:rPr>
          <w:color w:val="6E6158"/>
        </w:rPr>
        <w:t>compares law to math, looking for the “right” answer. Although she has worked in family law,</w:t>
      </w:r>
      <w:r>
        <w:rPr>
          <w:color w:val="6E6158"/>
          <w:spacing w:val="40"/>
        </w:rPr>
        <w:t> </w:t>
      </w:r>
      <w:r>
        <w:rPr>
          <w:color w:val="6E6158"/>
        </w:rPr>
        <w:t>criminal</w:t>
      </w:r>
      <w:r>
        <w:rPr>
          <w:color w:val="6E6158"/>
          <w:spacing w:val="20"/>
        </w:rPr>
        <w:t> </w:t>
      </w:r>
      <w:r>
        <w:rPr>
          <w:color w:val="6E6158"/>
        </w:rPr>
        <w:t>defense,</w:t>
      </w:r>
      <w:r>
        <w:rPr>
          <w:color w:val="6E6158"/>
          <w:spacing w:val="20"/>
        </w:rPr>
        <w:t> </w:t>
      </w:r>
      <w:r>
        <w:rPr>
          <w:color w:val="6E6158"/>
        </w:rPr>
        <w:t>and</w:t>
      </w:r>
      <w:r>
        <w:rPr>
          <w:color w:val="6E6158"/>
          <w:spacing w:val="20"/>
        </w:rPr>
        <w:t> </w:t>
      </w:r>
      <w:r>
        <w:rPr>
          <w:color w:val="6E6158"/>
        </w:rPr>
        <w:t>assisted</w:t>
      </w:r>
      <w:r>
        <w:rPr>
          <w:color w:val="6E6158"/>
          <w:spacing w:val="20"/>
        </w:rPr>
        <w:t> </w:t>
      </w:r>
      <w:r>
        <w:rPr>
          <w:color w:val="6E6158"/>
        </w:rPr>
        <w:t>with</w:t>
      </w:r>
      <w:r>
        <w:rPr>
          <w:color w:val="6E6158"/>
          <w:spacing w:val="20"/>
        </w:rPr>
        <w:t> </w:t>
      </w:r>
      <w:r>
        <w:rPr>
          <w:color w:val="6E6158"/>
        </w:rPr>
        <w:t>a</w:t>
      </w:r>
      <w:r>
        <w:rPr>
          <w:color w:val="6E6158"/>
          <w:spacing w:val="20"/>
        </w:rPr>
        <w:t> </w:t>
      </w:r>
      <w:r>
        <w:rPr>
          <w:color w:val="6E6158"/>
        </w:rPr>
        <w:t>wide</w:t>
      </w:r>
      <w:r>
        <w:rPr>
          <w:color w:val="6E6158"/>
          <w:spacing w:val="20"/>
        </w:rPr>
        <w:t> </w:t>
      </w:r>
      <w:r>
        <w:rPr>
          <w:color w:val="6E6158"/>
        </w:rPr>
        <w:t>variety</w:t>
      </w:r>
      <w:r>
        <w:rPr>
          <w:color w:val="6E6158"/>
          <w:spacing w:val="20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business</w:t>
      </w:r>
      <w:r>
        <w:rPr>
          <w:color w:val="6E6158"/>
          <w:spacing w:val="20"/>
        </w:rPr>
        <w:t> </w:t>
      </w:r>
      <w:r>
        <w:rPr>
          <w:color w:val="6E6158"/>
        </w:rPr>
        <w:t>matters,</w:t>
      </w:r>
      <w:r>
        <w:rPr>
          <w:color w:val="6E6158"/>
          <w:spacing w:val="20"/>
        </w:rPr>
        <w:t> </w:t>
      </w:r>
      <w:r>
        <w:rPr>
          <w:color w:val="6E6158"/>
        </w:rPr>
        <w:t>Shawna</w:t>
      </w:r>
      <w:r>
        <w:rPr>
          <w:color w:val="6E6158"/>
          <w:spacing w:val="20"/>
        </w:rPr>
        <w:t> </w:t>
      </w:r>
      <w:r>
        <w:rPr>
          <w:color w:val="6E6158"/>
        </w:rPr>
        <w:t>admits</w:t>
      </w:r>
      <w:r>
        <w:rPr>
          <w:color w:val="6E6158"/>
          <w:spacing w:val="20"/>
        </w:rPr>
        <w:t> </w:t>
      </w:r>
      <w:r>
        <w:rPr>
          <w:color w:val="6E6158"/>
        </w:rPr>
        <w:t>that</w:t>
      </w:r>
      <w:r>
        <w:rPr>
          <w:color w:val="6E6158"/>
          <w:spacing w:val="20"/>
        </w:rPr>
        <w:t> </w:t>
      </w:r>
      <w:r>
        <w:rPr>
          <w:color w:val="6E6158"/>
        </w:rPr>
        <w:t>there is no adrenaline rush or fight quite like working on litigation matters. She enjoys the fast-pace that</w:t>
      </w:r>
      <w:r>
        <w:rPr>
          <w:color w:val="6E6158"/>
          <w:spacing w:val="40"/>
        </w:rPr>
        <w:t> </w:t>
      </w:r>
      <w:r>
        <w:rPr>
          <w:color w:val="6E6158"/>
        </w:rPr>
        <w:t>litigation</w:t>
      </w:r>
      <w:r>
        <w:rPr>
          <w:color w:val="6E6158"/>
          <w:spacing w:val="32"/>
        </w:rPr>
        <w:t> </w:t>
      </w:r>
      <w:r>
        <w:rPr>
          <w:color w:val="6E6158"/>
        </w:rPr>
        <w:t>often</w:t>
      </w:r>
      <w:r>
        <w:rPr>
          <w:color w:val="6E6158"/>
          <w:spacing w:val="32"/>
        </w:rPr>
        <w:t> </w:t>
      </w:r>
      <w:r>
        <w:rPr>
          <w:color w:val="6E6158"/>
        </w:rPr>
        <w:t>entails,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welcomes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opportunity</w:t>
      </w:r>
      <w:r>
        <w:rPr>
          <w:color w:val="6E6158"/>
          <w:spacing w:val="32"/>
        </w:rPr>
        <w:t> </w:t>
      </w:r>
      <w:r>
        <w:rPr>
          <w:color w:val="6E6158"/>
        </w:rPr>
        <w:t>to</w:t>
      </w:r>
      <w:r>
        <w:rPr>
          <w:color w:val="6E6158"/>
          <w:spacing w:val="32"/>
        </w:rPr>
        <w:t> </w:t>
      </w:r>
      <w:r>
        <w:rPr>
          <w:color w:val="6E6158"/>
        </w:rPr>
        <w:t>find</w:t>
      </w:r>
      <w:r>
        <w:rPr>
          <w:color w:val="6E6158"/>
          <w:spacing w:val="32"/>
        </w:rPr>
        <w:t> </w:t>
      </w:r>
      <w:r>
        <w:rPr>
          <w:color w:val="6E6158"/>
        </w:rPr>
        <w:t>solutions</w:t>
      </w:r>
      <w:r>
        <w:rPr>
          <w:color w:val="6E6158"/>
          <w:spacing w:val="32"/>
        </w:rPr>
        <w:t> </w:t>
      </w:r>
      <w:r>
        <w:rPr>
          <w:color w:val="6E6158"/>
        </w:rPr>
        <w:t>to</w:t>
      </w:r>
      <w:r>
        <w:rPr>
          <w:color w:val="6E6158"/>
          <w:spacing w:val="32"/>
        </w:rPr>
        <w:t> </w:t>
      </w:r>
      <w:r>
        <w:rPr>
          <w:color w:val="6E6158"/>
        </w:rPr>
        <w:t>complex</w:t>
      </w:r>
      <w:r>
        <w:rPr>
          <w:color w:val="6E6158"/>
          <w:spacing w:val="32"/>
        </w:rPr>
        <w:t> </w:t>
      </w:r>
      <w:r>
        <w:rPr>
          <w:color w:val="6E6158"/>
        </w:rPr>
        <w:t>disputes.</w:t>
      </w:r>
    </w:p>
    <w:p>
      <w:pPr>
        <w:pStyle w:val="BodyText"/>
        <w:spacing w:line="292" w:lineRule="auto" w:before="195"/>
        <w:ind w:left="104"/>
      </w:pPr>
      <w:r>
        <w:rPr>
          <w:color w:val="6E6158"/>
        </w:rPr>
        <w:t>Shawna embraces all aspects of her work and the opportunity to learn from the attorneys at</w:t>
      </w:r>
      <w:r>
        <w:rPr>
          <w:color w:val="6E6158"/>
          <w:spacing w:val="40"/>
        </w:rPr>
        <w:t> </w:t>
      </w:r>
      <w:r>
        <w:rPr>
          <w:color w:val="6E6158"/>
        </w:rPr>
        <w:t>Fennemore. “They don’t get frustrated, they welcome the questions, and knowing the </w:t>
      </w:r>
      <w:r>
        <w:rPr>
          <w:color w:val="6E6158"/>
        </w:rPr>
        <w:t>answers</w:t>
      </w:r>
      <w:r>
        <w:rPr>
          <w:color w:val="6E6158"/>
          <w:spacing w:val="40"/>
        </w:rPr>
        <w:t> </w:t>
      </w:r>
      <w:r>
        <w:rPr>
          <w:color w:val="6E6158"/>
        </w:rPr>
        <w:t>makes me that much better at what I do.”</w:t>
      </w:r>
    </w:p>
    <w:p>
      <w:pPr>
        <w:pStyle w:val="BodyText"/>
        <w:spacing w:line="295" w:lineRule="auto" w:before="205"/>
        <w:ind w:left="104" w:right="314"/>
      </w:pPr>
      <w:r>
        <w:rPr>
          <w:color w:val="6E6158"/>
        </w:rPr>
        <w:t>In 2019 Shawna was commissioned to perform remote notarizations. When COVID limited</w:t>
      </w:r>
      <w:r>
        <w:rPr>
          <w:color w:val="6E6158"/>
          <w:spacing w:val="40"/>
        </w:rPr>
        <w:t> </w:t>
      </w:r>
      <w:r>
        <w:rPr>
          <w:color w:val="6E6158"/>
        </w:rPr>
        <w:t>personal notarizations Shawna was able to fill this niche and has now done more than 2,000</w:t>
      </w:r>
      <w:r>
        <w:rPr>
          <w:color w:val="6E6158"/>
          <w:spacing w:val="40"/>
        </w:rPr>
        <w:t> </w:t>
      </w:r>
      <w:r>
        <w:rPr>
          <w:color w:val="6E6158"/>
        </w:rPr>
        <w:t>remote notarizations. At the outset of the COVID economic crisis, Shawna was the only </w:t>
      </w:r>
      <w:r>
        <w:rPr>
          <w:color w:val="6E6158"/>
        </w:rPr>
        <w:t>remote</w:t>
      </w:r>
      <w:r>
        <w:rPr>
          <w:color w:val="6E6158"/>
          <w:spacing w:val="40"/>
        </w:rPr>
        <w:t> </w:t>
      </w:r>
      <w:r>
        <w:rPr>
          <w:color w:val="6E6158"/>
        </w:rPr>
        <w:t>notary</w:t>
      </w:r>
      <w:r>
        <w:rPr>
          <w:color w:val="6E6158"/>
          <w:spacing w:val="24"/>
        </w:rPr>
        <w:t> </w:t>
      </w:r>
      <w:r>
        <w:rPr>
          <w:color w:val="6E6158"/>
        </w:rPr>
        <w:t>in</w:t>
      </w:r>
      <w:r>
        <w:rPr>
          <w:color w:val="6E6158"/>
          <w:spacing w:val="24"/>
        </w:rPr>
        <w:t> </w:t>
      </w:r>
      <w:r>
        <w:rPr>
          <w:color w:val="6E6158"/>
        </w:rPr>
        <w:t>northern</w:t>
      </w:r>
      <w:r>
        <w:rPr>
          <w:color w:val="6E6158"/>
          <w:spacing w:val="24"/>
        </w:rPr>
        <w:t> </w:t>
      </w:r>
      <w:r>
        <w:rPr>
          <w:color w:val="6E6158"/>
        </w:rPr>
        <w:t>Nevada.</w:t>
      </w:r>
      <w:r>
        <w:rPr>
          <w:color w:val="6E6158"/>
          <w:spacing w:val="24"/>
        </w:rPr>
        <w:t> </w:t>
      </w:r>
      <w:r>
        <w:rPr>
          <w:color w:val="6E6158"/>
        </w:rPr>
        <w:t>This</w:t>
      </w:r>
      <w:r>
        <w:rPr>
          <w:color w:val="6E6158"/>
          <w:spacing w:val="24"/>
        </w:rPr>
        <w:t> </w:t>
      </w:r>
      <w:r>
        <w:rPr>
          <w:color w:val="6E6158"/>
        </w:rPr>
        <w:t>has</w:t>
      </w:r>
      <w:r>
        <w:rPr>
          <w:color w:val="6E6158"/>
          <w:spacing w:val="24"/>
        </w:rPr>
        <w:t> </w:t>
      </w:r>
      <w:r>
        <w:rPr>
          <w:color w:val="6E6158"/>
        </w:rPr>
        <w:t>been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great</w:t>
      </w:r>
      <w:r>
        <w:rPr>
          <w:color w:val="6E6158"/>
          <w:spacing w:val="24"/>
        </w:rPr>
        <w:t> </w:t>
      </w:r>
      <w:r>
        <w:rPr>
          <w:color w:val="6E6158"/>
        </w:rPr>
        <w:t>asset</w:t>
      </w:r>
      <w:r>
        <w:rPr>
          <w:color w:val="6E6158"/>
          <w:spacing w:val="24"/>
        </w:rPr>
        <w:t> </w:t>
      </w:r>
      <w:r>
        <w:rPr>
          <w:color w:val="6E6158"/>
        </w:rPr>
        <w:t>for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firm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convenience</w:t>
      </w:r>
      <w:r>
        <w:rPr>
          <w:color w:val="6E6158"/>
          <w:spacing w:val="24"/>
        </w:rPr>
        <w:t> </w:t>
      </w:r>
      <w:r>
        <w:rPr>
          <w:color w:val="6E6158"/>
        </w:rPr>
        <w:t>for</w:t>
      </w:r>
      <w:r>
        <w:rPr>
          <w:color w:val="6E6158"/>
          <w:spacing w:val="24"/>
        </w:rPr>
        <w:t> </w:t>
      </w:r>
      <w:r>
        <w:rPr>
          <w:color w:val="6E6158"/>
        </w:rPr>
        <w:t>its</w:t>
      </w:r>
    </w:p>
    <w:p>
      <w:pPr>
        <w:pStyle w:val="BodyText"/>
        <w:spacing w:before="1"/>
        <w:ind w:left="104"/>
      </w:pPr>
      <w:r>
        <w:rPr>
          <w:color w:val="6E6158"/>
          <w:spacing w:val="-2"/>
        </w:rPr>
        <w:t>clients.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5" w:lineRule="auto" w:before="88"/>
        <w:ind w:left="104" w:right="194"/>
      </w:pPr>
      <w:r>
        <w:rPr>
          <w:color w:val="6E6158"/>
        </w:rPr>
        <w:t>Of a personal note, Shawna has been a voracious reader since she was a young child. It is not</w:t>
      </w:r>
      <w:r>
        <w:rPr>
          <w:color w:val="6E6158"/>
          <w:spacing w:val="40"/>
        </w:rPr>
        <w:t> </w:t>
      </w:r>
      <w:r>
        <w:rPr>
          <w:color w:val="6E6158"/>
        </w:rPr>
        <w:t>unusual for her to finish two to three books a week. She also enjoys attending rock concerts with</w:t>
      </w:r>
      <w:r>
        <w:rPr>
          <w:color w:val="6E6158"/>
          <w:spacing w:val="40"/>
        </w:rPr>
        <w:t> </w:t>
      </w:r>
      <w:r>
        <w:rPr>
          <w:color w:val="6E6158"/>
        </w:rPr>
        <w:t>her husband, a long-time local radio DJ, and has attended close to 1,000 concerts in the last 14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years.</w:t>
      </w:r>
    </w:p>
    <w:p>
      <w:pPr>
        <w:pStyle w:val="BodyText"/>
        <w:spacing w:line="297" w:lineRule="auto" w:before="197"/>
        <w:ind w:left="104"/>
      </w:pPr>
      <w:r>
        <w:rPr>
          <w:color w:val="6E6158"/>
        </w:rPr>
        <w:t>Shawna is a devoted aunt and treasures her close relationships with her three nephews and one</w:t>
      </w:r>
      <w:r>
        <w:rPr>
          <w:color w:val="6E6158"/>
          <w:spacing w:val="40"/>
        </w:rPr>
        <w:t> </w:t>
      </w:r>
      <w:r>
        <w:rPr>
          <w:color w:val="6E6158"/>
        </w:rPr>
        <w:t>niece, who range in age from four to 20. Shawna lives in Reno with her husband, a stepdaughter,</w:t>
      </w:r>
      <w:r>
        <w:rPr>
          <w:color w:val="6E6158"/>
          <w:spacing w:val="40"/>
        </w:rPr>
        <w:t> </w:t>
      </w:r>
      <w:r>
        <w:rPr>
          <w:color w:val="6E6158"/>
        </w:rPr>
        <w:t>and a menagerie of adored cats.</w:t>
      </w:r>
    </w:p>
    <w:p>
      <w:pPr>
        <w:pStyle w:val="BodyText"/>
        <w:spacing w:line="420" w:lineRule="auto"/>
        <w:ind w:left="356" w:right="69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56897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480083pt;width:1.65pt;height:1.65pt;mso-position-horizontal-relative:page;mso-position-vertical-relative:paragraph;z-index:15729152" id="docshape13" coordorigin="1675,90" coordsize="33,33" path="m1696,122l1687,122,1683,121,1676,114,1675,110,1675,101,1676,98,1683,91,1687,90,1696,90,1699,91,1706,98,1707,101,1707,106,1707,110,1706,114,1699,121,1696,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315262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823832pt;width:1.65pt;height:1.65pt;mso-position-horizontal-relative:page;mso-position-vertical-relative:paragraph;z-index:15729664" id="docshape14" coordorigin="1675,496" coordsize="33,33" path="m1696,529l1687,529,1683,527,1676,521,1675,517,1675,508,1676,504,1683,498,1687,496,1696,496,1699,498,1706,504,1707,508,1707,513,1707,517,1706,521,1699,527,1696,5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Trusts &amp; Estates</w:t>
      </w:r>
    </w:p>
    <w:p>
      <w:pPr>
        <w:pStyle w:val="Heading1"/>
        <w:spacing w:before="156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152355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6472pt;width:1.65pt;height:1.65pt;mso-position-horizontal-relative:page;mso-position-vertical-relative:paragraph;z-index:15730176" id="docshape15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Associates</w:t>
      </w:r>
      <w:r>
        <w:rPr>
          <w:color w:val="6E6158"/>
          <w:spacing w:val="17"/>
        </w:rPr>
        <w:t> </w:t>
      </w:r>
      <w:r>
        <w:rPr>
          <w:color w:val="6E6158"/>
        </w:rPr>
        <w:t>Degree,</w:t>
      </w:r>
      <w:r>
        <w:rPr>
          <w:color w:val="6E6158"/>
          <w:spacing w:val="17"/>
        </w:rPr>
        <w:t> </w:t>
      </w:r>
      <w:r>
        <w:rPr>
          <w:color w:val="6E6158"/>
        </w:rPr>
        <w:t>Science,</w:t>
      </w:r>
      <w:r>
        <w:rPr>
          <w:color w:val="6E6158"/>
          <w:spacing w:val="17"/>
        </w:rPr>
        <w:t> </w:t>
      </w:r>
      <w:r>
        <w:rPr>
          <w:color w:val="6E6158"/>
        </w:rPr>
        <w:t>Truckee</w:t>
      </w:r>
      <w:r>
        <w:rPr>
          <w:color w:val="6E6158"/>
          <w:spacing w:val="17"/>
        </w:rPr>
        <w:t> </w:t>
      </w:r>
      <w:r>
        <w:rPr>
          <w:color w:val="6E6158"/>
        </w:rPr>
        <w:t>Meadows</w:t>
      </w:r>
      <w:r>
        <w:rPr>
          <w:color w:val="6E6158"/>
          <w:spacing w:val="18"/>
        </w:rPr>
        <w:t> </w:t>
      </w:r>
      <w:r>
        <w:rPr>
          <w:color w:val="6E6158"/>
        </w:rPr>
        <w:t>Community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College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2"/>
        <w:ind w:left="104" w:right="0" w:firstLine="0"/>
        <w:jc w:val="left"/>
        <w:rPr>
          <w:b/>
          <w:sz w:val="29"/>
        </w:rPr>
      </w:pPr>
      <w:r>
        <w:rPr>
          <w:b/>
          <w:color w:val="6E6158"/>
          <w:sz w:val="29"/>
        </w:rPr>
        <w:t>OTHER</w:t>
      </w:r>
      <w:r>
        <w:rPr>
          <w:b/>
          <w:color w:val="6E6158"/>
          <w:spacing w:val="8"/>
          <w:sz w:val="29"/>
        </w:rPr>
        <w:t> </w:t>
      </w:r>
      <w:r>
        <w:rPr>
          <w:b/>
          <w:color w:val="6E6158"/>
          <w:spacing w:val="-2"/>
          <w:sz w:val="29"/>
        </w:rPr>
        <w:t>EXPERIENCE</w:t>
      </w:r>
    </w:p>
    <w:p>
      <w:pPr>
        <w:pStyle w:val="BodyText"/>
        <w:spacing w:before="21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197388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5.542406pt;width:1.65pt;height:1.65pt;mso-position-horizontal-relative:page;mso-position-vertical-relative:paragraph;z-index:15730688" id="docshape16" coordorigin="1675,311" coordsize="33,33" path="m1696,343l1687,343,1683,342,1676,335,1675,332,1675,323,1676,319,1683,312,1687,311,1696,311,1699,312,1706,319,1707,323,1707,327,1707,332,1706,335,1699,342,1696,3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Probate</w:t>
      </w:r>
    </w:p>
    <w:p>
      <w:pPr>
        <w:pStyle w:val="BodyText"/>
        <w:spacing w:line="420" w:lineRule="auto" w:before="174"/>
        <w:ind w:left="356" w:right="69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170033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8451pt;width:1.65pt;height:1.65pt;mso-position-horizontal-relative:page;mso-position-vertical-relative:paragraph;z-index:15731200" id="docshape17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428398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32201pt;width:1.65pt;height:1.65pt;mso-position-horizontal-relative:page;mso-position-vertical-relative:paragraph;z-index:15731712" id="docshape18" coordorigin="1675,675" coordsize="33,33" path="m1696,707l1687,707,1683,706,1676,699,1675,695,1675,686,1676,683,1683,676,1687,675,1696,675,1699,676,1706,683,1707,686,1707,691,1707,695,1706,699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Trusts &amp; Estates</w:t>
      </w:r>
    </w:p>
    <w:p>
      <w:pPr>
        <w:pStyle w:val="Heading1"/>
        <w:spacing w:before="168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152548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1715pt;width:1.65pt;height:1.65pt;mso-position-horizontal-relative:page;mso-position-vertical-relative:paragraph;z-index:15732224" id="docshape1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National</w:t>
      </w:r>
      <w:r>
        <w:rPr>
          <w:color w:val="6E6158"/>
          <w:spacing w:val="12"/>
        </w:rPr>
        <w:t> </w:t>
      </w:r>
      <w:r>
        <w:rPr>
          <w:color w:val="6E6158"/>
        </w:rPr>
        <w:t>Association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Legal</w:t>
      </w:r>
      <w:r>
        <w:rPr>
          <w:color w:val="6E6158"/>
          <w:spacing w:val="12"/>
        </w:rPr>
        <w:t> </w:t>
      </w:r>
      <w:r>
        <w:rPr>
          <w:color w:val="6E6158"/>
        </w:rPr>
        <w:t>Assistants</w:t>
      </w:r>
      <w:r>
        <w:rPr>
          <w:color w:val="6E6158"/>
          <w:spacing w:val="77"/>
        </w:rPr>
        <w:t> </w:t>
      </w:r>
      <w:r>
        <w:rPr>
          <w:color w:val="6E6158"/>
        </w:rPr>
        <w:t>Approved</w:t>
      </w:r>
      <w:r>
        <w:rPr>
          <w:color w:val="6E6158"/>
          <w:spacing w:val="12"/>
        </w:rPr>
        <w:t> </w:t>
      </w:r>
      <w:r>
        <w:rPr>
          <w:color w:val="6E6158"/>
        </w:rPr>
        <w:t>electronic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notary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152917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0727pt;width:1.65pt;height:1.65pt;mso-position-horizontal-relative:page;mso-position-vertical-relative:paragraph;z-index:15732736" id="docshape20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reno/" TargetMode="External"/><Relationship Id="rId10" Type="http://schemas.openxmlformats.org/officeDocument/2006/relationships/hyperlink" Target="mailto:scharleto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2025-01-02T06:42:11Z</dcterms:created>
  <dcterms:modified xsi:type="dcterms:W3CDTF">2025-01-02T06:42:11Z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